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0E" w:rsidRPr="00B80F43" w:rsidRDefault="0070750E" w:rsidP="00B80F43">
      <w:pPr>
        <w:rPr>
          <w:b/>
          <w:sz w:val="32"/>
          <w:szCs w:val="32"/>
          <w:u w:val="single"/>
        </w:rPr>
      </w:pPr>
    </w:p>
    <w:p w:rsidR="00B80F43" w:rsidRDefault="0070750E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Отчет</w:t>
      </w:r>
      <w:r w:rsidR="00B80F43">
        <w:rPr>
          <w:b/>
          <w:sz w:val="32"/>
          <w:szCs w:val="32"/>
          <w:u w:val="single"/>
        </w:rPr>
        <w:t xml:space="preserve"> </w:t>
      </w:r>
    </w:p>
    <w:p w:rsidR="0070750E" w:rsidRPr="00B80F43" w:rsidRDefault="00B80F43" w:rsidP="0070750E">
      <w:pPr>
        <w:spacing w:line="260" w:lineRule="exact"/>
        <w:jc w:val="center"/>
        <w:rPr>
          <w:b/>
          <w:sz w:val="32"/>
          <w:szCs w:val="32"/>
        </w:rPr>
      </w:pPr>
      <w:r w:rsidRPr="00B80F43">
        <w:rPr>
          <w:b/>
          <w:sz w:val="32"/>
          <w:szCs w:val="32"/>
        </w:rPr>
        <w:t xml:space="preserve"> отдела физической культуры и спорта</w:t>
      </w:r>
    </w:p>
    <w:p w:rsidR="0070750E" w:rsidRPr="00B80F43" w:rsidRDefault="0070750E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 xml:space="preserve">о реализации муниципальной программы </w:t>
      </w:r>
      <w:r w:rsidR="0005623E" w:rsidRPr="00B80F43">
        <w:rPr>
          <w:b/>
          <w:sz w:val="32"/>
          <w:szCs w:val="32"/>
          <w:u w:val="single"/>
        </w:rPr>
        <w:t>за 2020 год</w:t>
      </w:r>
      <w:r w:rsidR="00FE2863" w:rsidRPr="00B80F43">
        <w:rPr>
          <w:b/>
          <w:sz w:val="32"/>
          <w:szCs w:val="32"/>
          <w:u w:val="single"/>
        </w:rPr>
        <w:t xml:space="preserve">, </w:t>
      </w:r>
    </w:p>
    <w:p w:rsidR="00FE2863" w:rsidRPr="00B80F43" w:rsidRDefault="00FE2863" w:rsidP="0070750E">
      <w:pPr>
        <w:spacing w:line="260" w:lineRule="exact"/>
        <w:jc w:val="center"/>
        <w:rPr>
          <w:b/>
          <w:sz w:val="32"/>
          <w:szCs w:val="32"/>
          <w:u w:val="single"/>
        </w:rPr>
      </w:pPr>
      <w:r w:rsidRPr="00B80F43">
        <w:rPr>
          <w:b/>
          <w:sz w:val="32"/>
          <w:szCs w:val="32"/>
          <w:u w:val="single"/>
        </w:rPr>
        <w:t>сведения о показателях (индикаторах)</w:t>
      </w:r>
    </w:p>
    <w:p w:rsidR="0070750E" w:rsidRDefault="0070750E" w:rsidP="0070750E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0750E" w:rsidRDefault="0005623E" w:rsidP="00C3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Программа- </w:t>
      </w:r>
      <w:r w:rsidRPr="0005623E">
        <w:rPr>
          <w:color w:val="111111"/>
          <w:sz w:val="28"/>
          <w:szCs w:val="28"/>
        </w:rPr>
        <w:t>«Развитие физической культуры и массового спорта во Всеволожском муни</w:t>
      </w:r>
      <w:r w:rsidR="00BA4EE2">
        <w:rPr>
          <w:color w:val="111111"/>
          <w:sz w:val="28"/>
          <w:szCs w:val="28"/>
        </w:rPr>
        <w:t>ципальном районе на 2019–2021 г</w:t>
      </w:r>
      <w:r w:rsidRPr="0005623E">
        <w:rPr>
          <w:color w:val="111111"/>
          <w:sz w:val="28"/>
          <w:szCs w:val="28"/>
        </w:rPr>
        <w:t>г.»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57F06" w:rsidRPr="0005623E">
        <w:rPr>
          <w:sz w:val="28"/>
          <w:szCs w:val="28"/>
        </w:rPr>
        <w:t>2020</w:t>
      </w:r>
      <w:r w:rsidR="0070750E" w:rsidRPr="0005623E">
        <w:rPr>
          <w:sz w:val="28"/>
          <w:szCs w:val="28"/>
        </w:rPr>
        <w:t>год</w:t>
      </w:r>
      <w:r w:rsidR="00BA4EE2">
        <w:rPr>
          <w:sz w:val="28"/>
          <w:szCs w:val="28"/>
        </w:rPr>
        <w:t>.</w:t>
      </w:r>
    </w:p>
    <w:p w:rsidR="00F41AB6" w:rsidRDefault="00F41AB6" w:rsidP="00C311F6">
      <w:pPr>
        <w:pStyle w:val="a3"/>
        <w:numPr>
          <w:ilvl w:val="0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1C6AFB">
        <w:rPr>
          <w:sz w:val="28"/>
          <w:szCs w:val="28"/>
        </w:rPr>
        <w:t>Постановление администрации МО «Всеволожский муниципальный район» ЛО от 06.02.2019 №192 «Об утверждении муниципальной программы «</w:t>
      </w:r>
      <w:r w:rsidRPr="001C6AFB">
        <w:rPr>
          <w:color w:val="111111"/>
          <w:sz w:val="28"/>
          <w:szCs w:val="28"/>
        </w:rPr>
        <w:t>Развитие физической культуры и массового спорта во Всеволожском муниципальном районе на 2019–2021 г.г.»</w:t>
      </w:r>
    </w:p>
    <w:p w:rsidR="00775471" w:rsidRPr="00C311F6" w:rsidRDefault="001C6AFB" w:rsidP="00225AFA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4"/>
        </w:rPr>
      </w:pPr>
      <w:r w:rsidRPr="00C311F6">
        <w:rPr>
          <w:color w:val="111111"/>
          <w:sz w:val="28"/>
          <w:szCs w:val="28"/>
          <w:u w:val="single"/>
        </w:rPr>
        <w:t>Текстовая часть</w:t>
      </w:r>
      <w:r w:rsidR="00815008" w:rsidRPr="00C311F6">
        <w:rPr>
          <w:color w:val="111111"/>
          <w:sz w:val="28"/>
          <w:szCs w:val="28"/>
        </w:rPr>
        <w:t>:</w:t>
      </w:r>
    </w:p>
    <w:p w:rsidR="001C6AFB" w:rsidRDefault="001C6AFB" w:rsidP="00C311F6">
      <w:pPr>
        <w:ind w:firstLine="709"/>
        <w:jc w:val="both"/>
        <w:rPr>
          <w:rFonts w:eastAsiaTheme="minorHAnsi"/>
          <w:sz w:val="28"/>
          <w:szCs w:val="24"/>
        </w:rPr>
      </w:pPr>
      <w:r>
        <w:rPr>
          <w:sz w:val="28"/>
          <w:szCs w:val="24"/>
        </w:rPr>
        <w:t>Согласно Концепции социально-экономического развития Российской Федерации, физическая культура и спорт наряду с развитием образования, здравоохранения, повышением экологической безопасности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рассматривается как фактор развития человеческого потенциала. Важным условием повышения качества жизни населения является деятельность, направленная на создание условий для занятий населения физической культурой и спортом.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Уровень развития физической культуры и спорта - важная и неотъемлемая часть социально-экономического развития Всеволожского района и Ленинградской области. Физическое воспитание, вопросы создания эффективной системы вовлечения граждан в занятия физической культурой и спортом, формирование новых возможностей для самореализации являются в настоящее время наиболее актуальными, так как напрямую влияют на увеличение продолжительности жизни.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Во Всеволожском района наблюдается устойчивая тенденция повышения социальной роли физической культуры и спорта. Она проявляется: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росте стремления граждан к занятиям физической культурой и спортом, осознания необходимости приобщения к здоровому образу жизни;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широком использовании физической культуры и спорта в профилактике заболеваний и укреплении здоровья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как важного компонента нравственного, эстетического и интеллектуального развития учащейся молодежи;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использовании физической культуры и спорта в социальной и физической адаптации инвалидов, детей-сирот;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развитии физкультурно-оздоровительной и спортивной инфраструктуры с учетом интересов и потребностей населения;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в многообразии форм, методов и средств, предлагаемых на рынке физкультурно-оздоровительных и спортивных услуг.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Одним из основных показателей развития физкультуры и спорта считается процентный показатель занимающихся физкультурой и спортом от общей численности населения</w:t>
      </w:r>
      <w:r>
        <w:rPr>
          <w:b/>
          <w:sz w:val="28"/>
          <w:szCs w:val="24"/>
        </w:rPr>
        <w:t xml:space="preserve">. </w:t>
      </w:r>
      <w:r>
        <w:rPr>
          <w:sz w:val="28"/>
          <w:szCs w:val="24"/>
        </w:rPr>
        <w:t>По данным государственного статистического наблюдения в 2020 году</w:t>
      </w:r>
      <w:r>
        <w:rPr>
          <w:b/>
          <w:sz w:val="28"/>
          <w:szCs w:val="24"/>
        </w:rPr>
        <w:t xml:space="preserve"> </w:t>
      </w:r>
      <w:r w:rsidRPr="00C311F6">
        <w:rPr>
          <w:sz w:val="28"/>
          <w:szCs w:val="24"/>
        </w:rPr>
        <w:t>численность занимающихся во Всеволожском районе составила 194 618 чел., что составляет 47,2%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от общей численности населения района. Положительная динамика к 2019 году составляет 2,5 %.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2426"/>
        <w:gridCol w:w="2468"/>
        <w:gridCol w:w="1485"/>
      </w:tblGrid>
      <w:tr w:rsidR="00A649C7" w:rsidRPr="00C311F6" w:rsidTr="00C311F6">
        <w:trPr>
          <w:trHeight w:val="300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center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A649C7" w:rsidRPr="00C311F6" w:rsidTr="00C311F6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2017 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2018год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2020</w:t>
            </w:r>
          </w:p>
        </w:tc>
      </w:tr>
      <w:tr w:rsidR="00A649C7" w:rsidRPr="00C311F6" w:rsidTr="00C311F6">
        <w:trPr>
          <w:trHeight w:val="2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34%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39%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44,7%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C311F6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C311F6">
              <w:rPr>
                <w:sz w:val="28"/>
                <w:szCs w:val="24"/>
              </w:rPr>
              <w:t>47,2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Всего во Всеволожском муниципальном районе культивируется около 40 видов спорта. Наиболее массовыми из них являются футбол, баскетбол, спортивное ориентирование, восточные и боевые единоборства, лыжные гонки, настольный теннис. Из областных базовых видов спорта в районе культивируются 3 вида спорта – настольный теннис, волейбол и дзюдо.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Обеспечивается участие сильнейших спортсменов и сборных спортивных команд в основных областных спортивных соревнованиях и физкультурных мероприятиях. Спортсмены и команды района ежегодно становятся призерами соревнований на Первенство Ленинградской области, призерами всероссийских и международных соревнований. Так, в течение последних 3 лет Всеволожский район лидирует среди муниципальных районов Ленинградской области в командном зачете на Сельских спортивных играх Ленинградской области по 11 видам спорта. В соревнованиях участвуют взрослые жители сельской местности.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Ежегодно во Всеволожском районе увеличивается количество штатных работников физической культуры и спорта, надо отметить, что 80 % - специалисты с профильным высшим образованием.</w:t>
      </w:r>
    </w:p>
    <w:p w:rsidR="00036132" w:rsidRDefault="00036132" w:rsidP="00C311F6">
      <w:pPr>
        <w:ind w:firstLine="709"/>
        <w:jc w:val="both"/>
        <w:rPr>
          <w:sz w:val="28"/>
          <w:szCs w:val="24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2551"/>
        <w:gridCol w:w="1567"/>
      </w:tblGrid>
      <w:tr w:rsidR="00A649C7" w:rsidRPr="00036132" w:rsidTr="00036132">
        <w:trPr>
          <w:trHeight w:val="456"/>
          <w:jc w:val="center"/>
        </w:trPr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jc w:val="center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Штатные работники физической культуры и спорта</w:t>
            </w:r>
          </w:p>
        </w:tc>
      </w:tr>
      <w:tr w:rsidR="00A649C7" w:rsidRPr="00036132" w:rsidTr="00036132">
        <w:trPr>
          <w:trHeight w:val="2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2017 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ind w:firstLine="709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2020</w:t>
            </w:r>
          </w:p>
        </w:tc>
      </w:tr>
      <w:tr w:rsidR="00A649C7" w:rsidRPr="00036132" w:rsidTr="00036132">
        <w:trPr>
          <w:trHeight w:val="55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>748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815 чел.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C311F6">
            <w:pPr>
              <w:ind w:firstLine="709"/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897 чел.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C7" w:rsidRPr="00036132" w:rsidRDefault="00A649C7" w:rsidP="00036132">
            <w:pPr>
              <w:jc w:val="both"/>
              <w:rPr>
                <w:sz w:val="28"/>
                <w:szCs w:val="24"/>
              </w:rPr>
            </w:pPr>
            <w:r w:rsidRPr="00036132">
              <w:rPr>
                <w:sz w:val="28"/>
                <w:szCs w:val="24"/>
              </w:rPr>
              <w:t xml:space="preserve">957 чел. 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территории Всеволожского района работу по спортивной подготовке осуществляет 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>
        <w:rPr>
          <w:sz w:val="28"/>
          <w:szCs w:val="24"/>
        </w:rPr>
        <w:t>Всеволожское</w:t>
      </w:r>
      <w:proofErr w:type="spellEnd"/>
      <w:r>
        <w:rPr>
          <w:sz w:val="28"/>
          <w:szCs w:val="24"/>
        </w:rPr>
        <w:t xml:space="preserve">, Кузьмоловское, </w:t>
      </w:r>
      <w:proofErr w:type="spellStart"/>
      <w:r>
        <w:rPr>
          <w:sz w:val="28"/>
          <w:szCs w:val="24"/>
        </w:rPr>
        <w:t>Сертоловское</w:t>
      </w:r>
      <w:proofErr w:type="spellEnd"/>
      <w:r>
        <w:rPr>
          <w:sz w:val="28"/>
          <w:szCs w:val="24"/>
        </w:rPr>
        <w:t xml:space="preserve">, Морозовское и Колтушское (по фигурному катанию).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Общая численность занимающихся в спортивной школе по 19 видам спорта составляет - 4465 чел. Кол</w:t>
      </w:r>
      <w:r w:rsidR="008D281F">
        <w:rPr>
          <w:sz w:val="28"/>
          <w:szCs w:val="24"/>
        </w:rPr>
        <w:t xml:space="preserve">ичество тренеров - 17 чел., в </w:t>
      </w:r>
      <w:proofErr w:type="spellStart"/>
      <w:r w:rsidR="008D281F">
        <w:rPr>
          <w:sz w:val="28"/>
          <w:szCs w:val="24"/>
        </w:rPr>
        <w:t>т</w:t>
      </w:r>
      <w:r w:rsidR="005D1B17">
        <w:rPr>
          <w:sz w:val="28"/>
          <w:szCs w:val="24"/>
        </w:rPr>
        <w:t>.</w:t>
      </w:r>
      <w:r>
        <w:rPr>
          <w:sz w:val="28"/>
          <w:szCs w:val="24"/>
        </w:rPr>
        <w:t>ч</w:t>
      </w:r>
      <w:proofErr w:type="spellEnd"/>
      <w:r>
        <w:rPr>
          <w:sz w:val="28"/>
          <w:szCs w:val="24"/>
        </w:rPr>
        <w:t>. штатных 83 чел.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В качестве социальной поддержки лучших спортсменов и их тренеров, учреждена стипендия главы администрации Всеволожского муниципального района по спорту в размер</w:t>
      </w:r>
      <w:r w:rsidR="006E7C98">
        <w:rPr>
          <w:color w:val="111111"/>
          <w:sz w:val="28"/>
          <w:szCs w:val="24"/>
        </w:rPr>
        <w:t xml:space="preserve">е 10 тыс. руб. в месяц. </w:t>
      </w:r>
      <w:r w:rsidR="008D281F">
        <w:rPr>
          <w:color w:val="111111"/>
          <w:sz w:val="28"/>
          <w:szCs w:val="24"/>
        </w:rPr>
        <w:t>В 2020</w:t>
      </w:r>
      <w:r>
        <w:rPr>
          <w:color w:val="111111"/>
          <w:sz w:val="28"/>
          <w:szCs w:val="24"/>
        </w:rPr>
        <w:t xml:space="preserve"> году стипендию получали 6 человек.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 отчетный период во Всеволожском районе выполнены звания: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МС России - 8 чел.   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КМС – 66 чел.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I</w:t>
      </w:r>
      <w:r>
        <w:rPr>
          <w:sz w:val="28"/>
          <w:szCs w:val="24"/>
        </w:rPr>
        <w:t xml:space="preserve"> спортивный разряд - 102 чел.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Массовые разряды - 437 чел.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С 2020 года МАУ «Всеволожский центр тестирования Всероссийского физкультурно-спортивного комплекса «ГТО» переименован в МАУ «Всеволожский центр физической культуры и спорта» (далее - МАУ «ВЦФКС») и расширены виды деятельности учреждения. Основной задачей учреждения является организация физкультурной работы с населением Всеволожского района по месту жительства, вовлечения населения различных возрастных категорий в регулярные занятия физической культурой и привлечения к здоровому образу жизни. </w:t>
      </w:r>
    </w:p>
    <w:p w:rsidR="001C6AFB" w:rsidRDefault="001C6AFB" w:rsidP="00C311F6">
      <w:pPr>
        <w:ind w:firstLine="709"/>
        <w:jc w:val="both"/>
        <w:rPr>
          <w:rFonts w:asciiTheme="minorHAnsi" w:hAnsiTheme="minorHAnsi" w:cstheme="minorBidi"/>
          <w:color w:val="000000"/>
          <w:sz w:val="27"/>
          <w:szCs w:val="27"/>
        </w:rPr>
      </w:pPr>
      <w:r>
        <w:rPr>
          <w:sz w:val="28"/>
          <w:szCs w:val="24"/>
        </w:rPr>
        <w:t>С 2020 года в городе Всеволожске реализуется проект «Дворовый тренер». Работа с населением осуществляется на спортивных дворовых площадках и в парковых зонах на регулярной основе.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4"/>
        </w:rPr>
        <w:t>В рамках проекта «Дворовый тренер» все занятия проводятся на безвозмездной основе.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Также с целью охвата населения старшего и среднего возраста организованны регулярные занятия по северной ходьбе. Занятия проводятся на территории </w:t>
      </w:r>
      <w:proofErr w:type="spellStart"/>
      <w:r>
        <w:rPr>
          <w:sz w:val="28"/>
          <w:szCs w:val="24"/>
        </w:rPr>
        <w:t>Румболовского</w:t>
      </w:r>
      <w:proofErr w:type="spellEnd"/>
      <w:r>
        <w:rPr>
          <w:sz w:val="28"/>
          <w:szCs w:val="24"/>
        </w:rPr>
        <w:t xml:space="preserve"> парка, парка Софиевка, городского парка Всеволожского центра культуры и досуга и парковой зоны микрорайона Южный. В группах по северной ходьбе занимается около 200 человек.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2020 году в связи с необходимостью принятия мер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 на территории Всеволожского мероприятия часть запланированных мероприятий физкультурной направленности было отменено. С января по март и с августа по декабрь 2020 года состоялось более 100 мероприятий. Все соревнования проводились строго в соответствии с Постановлениями Правительства Ленинградской области» «О мерах по предотвращению распространения новой </w:t>
      </w:r>
      <w:proofErr w:type="spellStart"/>
      <w:r>
        <w:rPr>
          <w:sz w:val="28"/>
          <w:szCs w:val="24"/>
        </w:rPr>
        <w:t>коронавирусной</w:t>
      </w:r>
      <w:proofErr w:type="spellEnd"/>
      <w:r>
        <w:rPr>
          <w:sz w:val="28"/>
          <w:szCs w:val="24"/>
        </w:rPr>
        <w:t xml:space="preserve"> инфекции (</w:t>
      </w:r>
      <w:r>
        <w:rPr>
          <w:sz w:val="28"/>
          <w:szCs w:val="24"/>
          <w:lang w:val="en-US"/>
        </w:rPr>
        <w:t>COVID</w:t>
      </w:r>
      <w:r>
        <w:rPr>
          <w:sz w:val="28"/>
          <w:szCs w:val="24"/>
        </w:rPr>
        <w:t xml:space="preserve">-19) на территории Ленинградской области.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В связи с ограничениями, связанными с предотвращением распространения новой </w:t>
      </w:r>
      <w:proofErr w:type="spellStart"/>
      <w:r>
        <w:rPr>
          <w:color w:val="111111"/>
          <w:sz w:val="28"/>
          <w:szCs w:val="24"/>
        </w:rPr>
        <w:t>коронавирусной</w:t>
      </w:r>
      <w:proofErr w:type="spellEnd"/>
      <w:r>
        <w:rPr>
          <w:color w:val="111111"/>
          <w:sz w:val="28"/>
          <w:szCs w:val="24"/>
        </w:rPr>
        <w:t xml:space="preserve"> инфекции (</w:t>
      </w:r>
      <w:r>
        <w:rPr>
          <w:color w:val="111111"/>
          <w:sz w:val="28"/>
          <w:szCs w:val="24"/>
          <w:lang w:val="en-US"/>
        </w:rPr>
        <w:t>COVID</w:t>
      </w:r>
      <w:r>
        <w:rPr>
          <w:color w:val="111111"/>
          <w:sz w:val="28"/>
          <w:szCs w:val="24"/>
        </w:rPr>
        <w:t>-19), количество граждан, выполнивших нормативы ГТО в 2020 году уменьшилось, и составляет 504 чел.: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1984"/>
      </w:tblGrid>
      <w:tr w:rsidR="001C6AFB" w:rsidRPr="00223E0C" w:rsidTr="00223E0C">
        <w:trPr>
          <w:trHeight w:val="34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223E0C">
            <w:pPr>
              <w:jc w:val="center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2020</w:t>
            </w:r>
          </w:p>
        </w:tc>
      </w:tr>
      <w:tr w:rsidR="001C6AFB" w:rsidRPr="00223E0C" w:rsidTr="00223E0C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223E0C" w:rsidRDefault="001C6AFB" w:rsidP="00C311F6">
            <w:pPr>
              <w:jc w:val="both"/>
              <w:rPr>
                <w:sz w:val="28"/>
                <w:szCs w:val="24"/>
              </w:rPr>
            </w:pPr>
            <w:r w:rsidRPr="00223E0C">
              <w:rPr>
                <w:sz w:val="28"/>
                <w:szCs w:val="24"/>
              </w:rPr>
              <w:t>462</w:t>
            </w:r>
          </w:p>
        </w:tc>
      </w:tr>
    </w:tbl>
    <w:p w:rsidR="001C6AFB" w:rsidRDefault="001C6AFB" w:rsidP="00C311F6">
      <w:pPr>
        <w:ind w:firstLine="709"/>
        <w:jc w:val="both"/>
        <w:rPr>
          <w:color w:val="111111"/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Количество граждан, приступивших к сдаче нормативов ГТО, соответственно, тоже уменьшилось – 1500 чел. (зарегистрированных на портале).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1984"/>
      </w:tblGrid>
      <w:tr w:rsidR="001C6AFB" w:rsidRPr="006727A8" w:rsidTr="006727A8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6727A8">
            <w:pPr>
              <w:jc w:val="center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2020</w:t>
            </w:r>
          </w:p>
        </w:tc>
      </w:tr>
      <w:tr w:rsidR="001C6AFB" w:rsidRPr="006727A8" w:rsidTr="006727A8">
        <w:trPr>
          <w:trHeight w:val="19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727A8" w:rsidRDefault="001C6AFB" w:rsidP="00C311F6">
            <w:pPr>
              <w:jc w:val="both"/>
              <w:rPr>
                <w:sz w:val="28"/>
                <w:szCs w:val="24"/>
              </w:rPr>
            </w:pPr>
            <w:r w:rsidRPr="006727A8">
              <w:rPr>
                <w:sz w:val="28"/>
                <w:szCs w:val="24"/>
              </w:rPr>
              <w:t>1500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Вторым показателем оценки развития физической культуры и спорта является показатель обеспеченности спортивными сооружениями: залами, бассейнами, спортивными площадками, ледовыми аренами и другими сооружениями. В 2020 году на территории Всеволожского района зарегистрировано </w:t>
      </w:r>
      <w:r>
        <w:rPr>
          <w:b/>
          <w:sz w:val="28"/>
          <w:szCs w:val="24"/>
        </w:rPr>
        <w:t>693</w:t>
      </w:r>
      <w:r>
        <w:rPr>
          <w:sz w:val="28"/>
          <w:szCs w:val="24"/>
        </w:rPr>
        <w:t xml:space="preserve"> спортивных сооружения, (в 2019 году- 644 ед.)</w:t>
      </w:r>
    </w:p>
    <w:p w:rsidR="001C6AFB" w:rsidRDefault="001C6AFB" w:rsidP="00C311F6">
      <w:pPr>
        <w:ind w:firstLine="709"/>
        <w:jc w:val="both"/>
        <w:rPr>
          <w:bCs/>
          <w:sz w:val="28"/>
          <w:szCs w:val="24"/>
        </w:rPr>
      </w:pPr>
    </w:p>
    <w:tbl>
      <w:tblPr>
        <w:tblW w:w="92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374"/>
        <w:gridCol w:w="2317"/>
        <w:gridCol w:w="2205"/>
      </w:tblGrid>
      <w:tr w:rsidR="001C6AFB" w:rsidRPr="00630A84" w:rsidTr="00630A84">
        <w:trPr>
          <w:trHeight w:val="28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B500D8">
            <w:pPr>
              <w:ind w:firstLine="103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630A84">
              <w:rPr>
                <w:sz w:val="28"/>
                <w:szCs w:val="24"/>
              </w:rPr>
              <w:lastRenderedPageBreak/>
              <w:t>Обеспеченность спортивными сооружениями</w:t>
            </w:r>
          </w:p>
        </w:tc>
      </w:tr>
      <w:tr w:rsidR="001C6AFB" w:rsidRPr="00630A84" w:rsidTr="00630A84">
        <w:trPr>
          <w:trHeight w:val="29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2017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2020</w:t>
            </w:r>
          </w:p>
        </w:tc>
      </w:tr>
      <w:tr w:rsidR="001C6AFB" w:rsidRPr="00630A84" w:rsidTr="00630A84">
        <w:trPr>
          <w:trHeight w:val="28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554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605 ед.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644 ед.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ind w:firstLine="103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693 ед.</w:t>
            </w:r>
          </w:p>
        </w:tc>
      </w:tr>
    </w:tbl>
    <w:p w:rsidR="001C6AFB" w:rsidRPr="00630A84" w:rsidRDefault="001C6AFB" w:rsidP="00C311F6">
      <w:pPr>
        <w:ind w:firstLine="709"/>
        <w:jc w:val="both"/>
        <w:rPr>
          <w:bCs/>
          <w:sz w:val="28"/>
          <w:szCs w:val="24"/>
        </w:rPr>
      </w:pP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2013"/>
      </w:tblGrid>
      <w:tr w:rsidR="001C6AFB" w:rsidRPr="00630A84" w:rsidTr="00630A84">
        <w:trPr>
          <w:trHeight w:val="26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B500D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630A84">
              <w:rPr>
                <w:sz w:val="28"/>
                <w:szCs w:val="24"/>
              </w:rPr>
              <w:t>Обеспеченность плоскостными спортивными сооружениями</w:t>
            </w:r>
          </w:p>
          <w:p w:rsidR="001C6AFB" w:rsidRPr="00630A84" w:rsidRDefault="001C6AFB" w:rsidP="00B500D8">
            <w:pPr>
              <w:jc w:val="center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(спортивными площадками)</w:t>
            </w:r>
          </w:p>
        </w:tc>
      </w:tr>
      <w:tr w:rsidR="001C6AFB" w:rsidRPr="00630A84" w:rsidTr="00630A84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2017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2020</w:t>
            </w:r>
          </w:p>
        </w:tc>
      </w:tr>
      <w:tr w:rsidR="001C6AFB" w:rsidRPr="00630A84" w:rsidTr="00630A84">
        <w:trPr>
          <w:trHeight w:val="1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323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356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391 ед.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FB" w:rsidRPr="00630A84" w:rsidRDefault="001C6AFB" w:rsidP="00C311F6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4"/>
              </w:rPr>
            </w:pPr>
            <w:r w:rsidRPr="00630A84">
              <w:rPr>
                <w:sz w:val="28"/>
                <w:szCs w:val="24"/>
              </w:rPr>
              <w:t>ед.</w:t>
            </w:r>
          </w:p>
        </w:tc>
      </w:tr>
    </w:tbl>
    <w:p w:rsidR="001C6AFB" w:rsidRDefault="001C6AFB" w:rsidP="00C311F6">
      <w:pPr>
        <w:ind w:firstLine="709"/>
        <w:jc w:val="both"/>
        <w:rPr>
          <w:sz w:val="28"/>
          <w:szCs w:val="24"/>
          <w:lang w:eastAsia="en-US"/>
        </w:rPr>
      </w:pP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важных приоритетов социальной политики района. В целях улучшения ситуации по обеспеченности района спортивными сооружениями в 2020 году были введены в эксплуатацию следующие спортивные сооружения: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комплексная спортивная площадка, включающая современный скейтпарк, памп-трек, уличные тренажеры, по адресу: в г. Всеволожск, ул. Садовая, общественное пространство «Песчанка».   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футбольное поле в пос.</w:t>
      </w:r>
      <w:r w:rsidR="004F538B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Янино</w:t>
      </w:r>
      <w:proofErr w:type="spellEnd"/>
      <w:r>
        <w:rPr>
          <w:sz w:val="28"/>
          <w:szCs w:val="24"/>
        </w:rPr>
        <w:t>, Заневское ГП.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color w:val="111111"/>
          <w:sz w:val="28"/>
          <w:szCs w:val="24"/>
        </w:rPr>
        <w:t>- хоккейная площадка в пос. Агалатово.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выделены земельные участки в пос. Агалатово, пос. Романовка, в дер. </w:t>
      </w:r>
      <w:proofErr w:type="spellStart"/>
      <w:r>
        <w:rPr>
          <w:color w:val="111111"/>
          <w:sz w:val="28"/>
          <w:szCs w:val="24"/>
        </w:rPr>
        <w:t>Порошкино</w:t>
      </w:r>
      <w:proofErr w:type="spellEnd"/>
      <w:r>
        <w:rPr>
          <w:color w:val="111111"/>
          <w:sz w:val="28"/>
          <w:szCs w:val="24"/>
        </w:rPr>
        <w:t xml:space="preserve"> (Бугровское сп) для проектирования и строительства физкультурно-оздоровительных комплексов.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Деятельность по развитию физической культуры и спорта в МО «Всеволожский муниципальный район» ЛО осуществляется в соответствии с утвержденной муниципальной программой «Развитие физической культуры и массового спорта во Всеволожском муниципальном районе Ленинградской области на 2019–2021 </w:t>
      </w:r>
      <w:proofErr w:type="spellStart"/>
      <w:r>
        <w:rPr>
          <w:color w:val="111111"/>
          <w:sz w:val="28"/>
          <w:szCs w:val="24"/>
        </w:rPr>
        <w:t>г.г</w:t>
      </w:r>
      <w:proofErr w:type="spellEnd"/>
      <w:r>
        <w:rPr>
          <w:color w:val="111111"/>
          <w:sz w:val="28"/>
          <w:szCs w:val="24"/>
        </w:rPr>
        <w:t xml:space="preserve">.». 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Общая сумма финансирования муниципальной программы на 2020 год составила 276 677,8 тыс. руб., в </w:t>
      </w:r>
      <w:proofErr w:type="spellStart"/>
      <w:r>
        <w:rPr>
          <w:color w:val="111111"/>
          <w:sz w:val="28"/>
          <w:szCs w:val="24"/>
        </w:rPr>
        <w:t>т.ч</w:t>
      </w:r>
      <w:proofErr w:type="spellEnd"/>
      <w:r>
        <w:rPr>
          <w:color w:val="111111"/>
          <w:sz w:val="28"/>
          <w:szCs w:val="24"/>
        </w:rPr>
        <w:t>.: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1.Организация проведения спортивных и физкультурных мероприятий, обеспечение участия команд и спортсменов в спортивных и физкультурных мероприятиях – 16 979,86 тыс. руб.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>2. Обеспечение деятельности МБУ «Всеволожская спортивная школа Олимпийского резерва» - 164 300,1 тыс. руб.</w:t>
      </w:r>
    </w:p>
    <w:p w:rsidR="001C6AFB" w:rsidRP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3. Обеспечение деятельности </w:t>
      </w:r>
      <w:r w:rsidRPr="004F538B">
        <w:rPr>
          <w:color w:val="111111"/>
          <w:sz w:val="28"/>
          <w:szCs w:val="24"/>
          <w:highlight w:val="yellow"/>
        </w:rPr>
        <w:t xml:space="preserve">МАУ «Всеволожский </w:t>
      </w:r>
      <w:proofErr w:type="spellStart"/>
      <w:r w:rsidRPr="004F538B">
        <w:rPr>
          <w:color w:val="111111"/>
          <w:sz w:val="28"/>
          <w:szCs w:val="24"/>
          <w:highlight w:val="yellow"/>
        </w:rPr>
        <w:t>мун</w:t>
      </w:r>
      <w:proofErr w:type="spellEnd"/>
      <w:r w:rsidRPr="004F538B">
        <w:rPr>
          <w:color w:val="111111"/>
          <w:sz w:val="28"/>
          <w:szCs w:val="24"/>
          <w:highlight w:val="yellow"/>
        </w:rPr>
        <w:t>»</w:t>
      </w:r>
      <w:r>
        <w:rPr>
          <w:color w:val="111111"/>
          <w:sz w:val="28"/>
          <w:szCs w:val="24"/>
        </w:rPr>
        <w:t xml:space="preserve"> 23 983,3 тыс. руб.</w:t>
      </w:r>
    </w:p>
    <w:p w:rsidR="004F538B" w:rsidRDefault="004F538B" w:rsidP="00C311F6">
      <w:pPr>
        <w:ind w:firstLine="709"/>
        <w:jc w:val="both"/>
        <w:rPr>
          <w:b/>
          <w:sz w:val="28"/>
          <w:szCs w:val="24"/>
        </w:rPr>
      </w:pPr>
    </w:p>
    <w:p w:rsidR="001C6AFB" w:rsidRDefault="001C6AFB" w:rsidP="004F538B">
      <w:pPr>
        <w:ind w:firstLine="709"/>
        <w:jc w:val="center"/>
        <w:rPr>
          <w:sz w:val="28"/>
          <w:szCs w:val="24"/>
          <w:u w:val="single"/>
        </w:rPr>
      </w:pPr>
      <w:r w:rsidRPr="004F538B">
        <w:rPr>
          <w:sz w:val="28"/>
          <w:szCs w:val="24"/>
          <w:u w:val="single"/>
        </w:rPr>
        <w:t>Перспективы отрасли на 2021 год:</w:t>
      </w:r>
    </w:p>
    <w:p w:rsidR="004F538B" w:rsidRPr="004F538B" w:rsidRDefault="004F538B" w:rsidP="004F538B">
      <w:pPr>
        <w:ind w:firstLine="709"/>
        <w:jc w:val="center"/>
        <w:rPr>
          <w:sz w:val="28"/>
          <w:szCs w:val="24"/>
          <w:u w:val="single"/>
        </w:rPr>
      </w:pPr>
    </w:p>
    <w:p w:rsidR="001C6AFB" w:rsidRDefault="001C6AFB" w:rsidP="00C311F6">
      <w:pPr>
        <w:pStyle w:val="ConsPlusCell0"/>
        <w:ind w:firstLine="709"/>
        <w:jc w:val="both"/>
        <w:rPr>
          <w:rStyle w:val="text"/>
        </w:rPr>
      </w:pPr>
      <w:r>
        <w:rPr>
          <w:rStyle w:val="text"/>
          <w:rFonts w:ascii="Times New Roman" w:hAnsi="Times New Roman"/>
          <w:sz w:val="28"/>
          <w:szCs w:val="24"/>
        </w:rPr>
        <w:t xml:space="preserve">В 2021 году основным направлением деятельности в сфере физической культуры и спорта станет решение задач, направленных на создание для всех категорий и групп населения условий для занятий физической культурой и спортом, в том числе пропаганды занятий физической культурой и спортом как составляющей здорового образа жизни и подготовка спортивного резерва. </w:t>
      </w:r>
    </w:p>
    <w:p w:rsidR="001C6AFB" w:rsidRDefault="001C6AFB" w:rsidP="00C311F6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  <w:r>
        <w:rPr>
          <w:rStyle w:val="text"/>
          <w:rFonts w:ascii="Times New Roman" w:hAnsi="Times New Roman"/>
          <w:sz w:val="28"/>
          <w:szCs w:val="24"/>
        </w:rPr>
        <w:lastRenderedPageBreak/>
        <w:t xml:space="preserve">В целях повышения уровня обеспеченности населения объектами спорта в 2021 году </w:t>
      </w:r>
      <w:r>
        <w:rPr>
          <w:rFonts w:ascii="Times New Roman" w:hAnsi="Times New Roman"/>
          <w:sz w:val="28"/>
          <w:szCs w:val="24"/>
        </w:rPr>
        <w:t>планируется</w:t>
      </w:r>
      <w:r>
        <w:rPr>
          <w:rStyle w:val="text"/>
          <w:rFonts w:ascii="Times New Roman" w:hAnsi="Times New Roman"/>
          <w:sz w:val="28"/>
          <w:szCs w:val="24"/>
        </w:rPr>
        <w:t>:</w:t>
      </w:r>
    </w:p>
    <w:p w:rsidR="001C6AFB" w:rsidRDefault="001C6AFB" w:rsidP="00C311F6">
      <w:pPr>
        <w:ind w:firstLine="709"/>
        <w:jc w:val="both"/>
      </w:pPr>
      <w:r>
        <w:rPr>
          <w:sz w:val="28"/>
          <w:szCs w:val="24"/>
        </w:rPr>
        <w:t>- проведение работ по капитальному ремонту футбольного поля МБУ «Всеволожская спортивная школа Олимпийского резерва» пос. им. Морозова, ул. Спорта д.13;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строительство физкультурного комплекса с бассейном и универсальными игровым залом в г. Всеволожске, на ул. 4-я линия;</w:t>
      </w:r>
    </w:p>
    <w:p w:rsidR="001C6AFB" w:rsidRDefault="001C6AFB" w:rsidP="00C311F6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проведение работ по строительству муниципального крытого катка с искусственным льдом в городе Всеволожске;</w:t>
      </w:r>
    </w:p>
    <w:p w:rsidR="001C6AFB" w:rsidRDefault="001C6AFB" w:rsidP="00C311F6">
      <w:pPr>
        <w:ind w:firstLine="709"/>
        <w:jc w:val="both"/>
        <w:rPr>
          <w:color w:val="111111"/>
          <w:sz w:val="28"/>
          <w:szCs w:val="24"/>
        </w:rPr>
      </w:pPr>
      <w:r>
        <w:rPr>
          <w:color w:val="111111"/>
          <w:sz w:val="28"/>
          <w:szCs w:val="24"/>
        </w:rPr>
        <w:t xml:space="preserve">- </w:t>
      </w:r>
      <w:r>
        <w:rPr>
          <w:sz w:val="28"/>
          <w:szCs w:val="24"/>
        </w:rPr>
        <w:t xml:space="preserve">проведение работ по </w:t>
      </w:r>
      <w:r>
        <w:rPr>
          <w:color w:val="111111"/>
          <w:sz w:val="28"/>
          <w:szCs w:val="24"/>
        </w:rPr>
        <w:t xml:space="preserve">разработке проектно-сметной документации физкультурно-оздоровительных комплексов в пос. Агалатово, пос. Романовка, в дер. </w:t>
      </w:r>
      <w:proofErr w:type="spellStart"/>
      <w:r>
        <w:rPr>
          <w:color w:val="111111"/>
          <w:sz w:val="28"/>
          <w:szCs w:val="24"/>
        </w:rPr>
        <w:t>Порошкино</w:t>
      </w:r>
      <w:proofErr w:type="spellEnd"/>
      <w:r>
        <w:rPr>
          <w:color w:val="111111"/>
          <w:sz w:val="28"/>
          <w:szCs w:val="24"/>
        </w:rPr>
        <w:t xml:space="preserve"> (Бугровское сп). </w:t>
      </w:r>
    </w:p>
    <w:p w:rsidR="001C6AFB" w:rsidRDefault="001C6AFB" w:rsidP="00C311F6">
      <w:pPr>
        <w:pStyle w:val="ConsPlusCell0"/>
        <w:ind w:firstLine="709"/>
        <w:jc w:val="both"/>
        <w:rPr>
          <w:rStyle w:val="text"/>
          <w:rFonts w:ascii="Times New Roman" w:hAnsi="Times New Roman"/>
          <w:sz w:val="28"/>
          <w:szCs w:val="24"/>
        </w:rPr>
      </w:pPr>
    </w:p>
    <w:p w:rsidR="00775471" w:rsidRPr="00CC77E9" w:rsidRDefault="00775471" w:rsidP="00CC77E9">
      <w:pPr>
        <w:pStyle w:val="a3"/>
        <w:numPr>
          <w:ilvl w:val="0"/>
          <w:numId w:val="2"/>
        </w:numPr>
        <w:jc w:val="both"/>
        <w:rPr>
          <w:sz w:val="28"/>
          <w:szCs w:val="24"/>
        </w:rPr>
      </w:pPr>
      <w:r w:rsidRPr="00CC77E9">
        <w:rPr>
          <w:sz w:val="28"/>
          <w:szCs w:val="24"/>
        </w:rPr>
        <w:t xml:space="preserve">Исполнение показателей (индикаторов) по подпрограмме «Развитие физической культуры, массового спорта во Всеволожском муниципальном районе </w:t>
      </w:r>
      <w:r w:rsidR="00630A84" w:rsidRPr="00CC77E9">
        <w:rPr>
          <w:sz w:val="28"/>
          <w:szCs w:val="24"/>
        </w:rPr>
        <w:t>Ленинградской области</w:t>
      </w:r>
      <w:r w:rsidRPr="00CC77E9">
        <w:rPr>
          <w:sz w:val="28"/>
          <w:szCs w:val="24"/>
        </w:rPr>
        <w:t>»:</w:t>
      </w:r>
    </w:p>
    <w:p w:rsidR="0070750E" w:rsidRPr="002E6D00" w:rsidRDefault="0070750E" w:rsidP="00630A84">
      <w:pPr>
        <w:spacing w:line="260" w:lineRule="exact"/>
        <w:ind w:left="360" w:firstLine="709"/>
        <w:textAlignment w:val="baseline"/>
        <w:rPr>
          <w:b/>
          <w:sz w:val="28"/>
          <w:szCs w:val="28"/>
        </w:rPr>
      </w:pPr>
    </w:p>
    <w:tbl>
      <w:tblPr>
        <w:tblW w:w="497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22"/>
        <w:gridCol w:w="687"/>
        <w:gridCol w:w="963"/>
        <w:gridCol w:w="1154"/>
        <w:gridCol w:w="3751"/>
      </w:tblGrid>
      <w:tr w:rsidR="00CB5965" w:rsidTr="00630A84">
        <w:trPr>
          <w:trHeight w:val="317"/>
        </w:trPr>
        <w:tc>
          <w:tcPr>
            <w:tcW w:w="349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29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left="-109" w:right="-106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974" w:type="pct"/>
            <w:gridSpan w:val="3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630A84" w:rsidTr="00630A84">
        <w:tc>
          <w:tcPr>
            <w:tcW w:w="349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A658FE" w:rsidRDefault="00A658F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(2020</w:t>
            </w:r>
          </w:p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585" w:type="pct"/>
            <w:shd w:val="clear" w:color="auto" w:fill="auto"/>
          </w:tcPr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70750E" w:rsidRPr="00913E05" w:rsidRDefault="00A658F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(2020 </w:t>
            </w:r>
            <w:r w:rsidR="0070750E"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1901" w:type="pct"/>
            <w:shd w:val="clear" w:color="auto" w:fill="auto"/>
          </w:tcPr>
          <w:p w:rsidR="0070750E" w:rsidRPr="00913E05" w:rsidRDefault="0070750E" w:rsidP="00A658F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329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ind w:firstLine="709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1901" w:type="pct"/>
            <w:shd w:val="clear" w:color="auto" w:fill="auto"/>
          </w:tcPr>
          <w:p w:rsidR="0070750E" w:rsidRPr="00913E0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70750E" w:rsidRPr="00630A84" w:rsidRDefault="0070750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70750E" w:rsidRPr="00CB5965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Доля населения систематически занимающихся</w:t>
            </w:r>
          </w:p>
        </w:tc>
        <w:tc>
          <w:tcPr>
            <w:tcW w:w="348" w:type="pct"/>
            <w:shd w:val="clear" w:color="auto" w:fill="auto"/>
          </w:tcPr>
          <w:p w:rsidR="0070750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70750E" w:rsidRPr="00630A84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44,5</w:t>
            </w:r>
          </w:p>
        </w:tc>
        <w:tc>
          <w:tcPr>
            <w:tcW w:w="585" w:type="pct"/>
            <w:shd w:val="clear" w:color="auto" w:fill="auto"/>
          </w:tcPr>
          <w:p w:rsidR="0070750E" w:rsidRPr="00630A84" w:rsidRDefault="00857F06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47,2</w:t>
            </w:r>
          </w:p>
        </w:tc>
        <w:tc>
          <w:tcPr>
            <w:tcW w:w="1901" w:type="pct"/>
            <w:shd w:val="clear" w:color="auto" w:fill="auto"/>
          </w:tcPr>
          <w:p w:rsidR="0070750E" w:rsidRPr="00CB5965" w:rsidRDefault="0070750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05623E" w:rsidRPr="00630A84" w:rsidRDefault="0005623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Количество граждан приступивших к сдаче норм ГТО</w:t>
            </w:r>
          </w:p>
        </w:tc>
        <w:tc>
          <w:tcPr>
            <w:tcW w:w="34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2000</w:t>
            </w:r>
          </w:p>
        </w:tc>
        <w:tc>
          <w:tcPr>
            <w:tcW w:w="585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1500</w:t>
            </w:r>
          </w:p>
        </w:tc>
        <w:tc>
          <w:tcPr>
            <w:tcW w:w="1901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color w:val="111111"/>
                <w:sz w:val="24"/>
                <w:szCs w:val="24"/>
              </w:rPr>
              <w:t xml:space="preserve">В связи с ограничениями, связанными с предотвращением распространения новой </w:t>
            </w:r>
            <w:proofErr w:type="spellStart"/>
            <w:r w:rsidRPr="00CB5965">
              <w:rPr>
                <w:color w:val="111111"/>
                <w:sz w:val="24"/>
                <w:szCs w:val="24"/>
              </w:rPr>
              <w:t>коронавирусной</w:t>
            </w:r>
            <w:proofErr w:type="spellEnd"/>
            <w:r w:rsidRPr="00CB5965">
              <w:rPr>
                <w:color w:val="111111"/>
                <w:sz w:val="24"/>
                <w:szCs w:val="24"/>
              </w:rPr>
              <w:t xml:space="preserve"> инфекции (</w:t>
            </w:r>
            <w:r w:rsidRPr="00CB5965">
              <w:rPr>
                <w:color w:val="111111"/>
                <w:sz w:val="24"/>
                <w:szCs w:val="24"/>
                <w:lang w:val="en-US"/>
              </w:rPr>
              <w:t>COVID</w:t>
            </w:r>
            <w:r w:rsidRPr="00CB5965">
              <w:rPr>
                <w:color w:val="111111"/>
                <w:sz w:val="24"/>
                <w:szCs w:val="24"/>
              </w:rPr>
              <w:t xml:space="preserve">-19), количество граждан, приступивших к выполнению нормативов ГТО в 2020 году уменьшилось. </w:t>
            </w: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05623E" w:rsidRPr="00630A84" w:rsidRDefault="0005623E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05623E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>Доля занимающихся спортивной подготовкой</w:t>
            </w:r>
          </w:p>
        </w:tc>
        <w:tc>
          <w:tcPr>
            <w:tcW w:w="34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87</w:t>
            </w:r>
          </w:p>
        </w:tc>
        <w:tc>
          <w:tcPr>
            <w:tcW w:w="585" w:type="pct"/>
            <w:shd w:val="clear" w:color="auto" w:fill="auto"/>
          </w:tcPr>
          <w:p w:rsidR="0005623E" w:rsidRPr="00630A84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87</w:t>
            </w:r>
          </w:p>
        </w:tc>
        <w:tc>
          <w:tcPr>
            <w:tcW w:w="1901" w:type="pct"/>
            <w:shd w:val="clear" w:color="auto" w:fill="auto"/>
          </w:tcPr>
          <w:p w:rsidR="0005623E" w:rsidRPr="00CB5965" w:rsidRDefault="0005623E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CB5965" w:rsidRPr="00630A84" w:rsidRDefault="00CB5965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CB5965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CB5965">
              <w:rPr>
                <w:sz w:val="24"/>
                <w:szCs w:val="24"/>
              </w:rPr>
              <w:t xml:space="preserve">Количество </w:t>
            </w:r>
            <w:r w:rsidR="00630A84" w:rsidRPr="00CB5965">
              <w:rPr>
                <w:sz w:val="24"/>
                <w:szCs w:val="24"/>
              </w:rPr>
              <w:t>спортсменов,</w:t>
            </w:r>
            <w:r w:rsidRPr="00CB5965">
              <w:rPr>
                <w:sz w:val="24"/>
                <w:szCs w:val="24"/>
              </w:rPr>
              <w:t xml:space="preserve"> которым присвоены спортивные звания и разряды</w:t>
            </w:r>
          </w:p>
        </w:tc>
        <w:tc>
          <w:tcPr>
            <w:tcW w:w="348" w:type="pct"/>
            <w:shd w:val="clear" w:color="auto" w:fill="auto"/>
          </w:tcPr>
          <w:p w:rsidR="00CB596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ч</w:t>
            </w:r>
            <w:r w:rsidR="00FE2863" w:rsidRPr="00630A84">
              <w:rPr>
                <w:sz w:val="24"/>
                <w:szCs w:val="24"/>
              </w:rPr>
              <w:t>ел.</w:t>
            </w:r>
          </w:p>
        </w:tc>
        <w:tc>
          <w:tcPr>
            <w:tcW w:w="488" w:type="pct"/>
            <w:shd w:val="clear" w:color="auto" w:fill="auto"/>
          </w:tcPr>
          <w:p w:rsidR="00CB5965" w:rsidRPr="00630A84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620</w:t>
            </w:r>
          </w:p>
        </w:tc>
        <w:tc>
          <w:tcPr>
            <w:tcW w:w="585" w:type="pct"/>
            <w:shd w:val="clear" w:color="auto" w:fill="auto"/>
          </w:tcPr>
          <w:p w:rsidR="00CB5965" w:rsidRPr="00630A84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623</w:t>
            </w:r>
          </w:p>
        </w:tc>
        <w:tc>
          <w:tcPr>
            <w:tcW w:w="1901" w:type="pct"/>
            <w:shd w:val="clear" w:color="auto" w:fill="auto"/>
          </w:tcPr>
          <w:p w:rsidR="00CB5965" w:rsidRPr="00CB5965" w:rsidRDefault="00CB596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283215" w:rsidRPr="00630A84" w:rsidRDefault="00283215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283215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 с ограниченными возможностями здоровья</w:t>
            </w:r>
          </w:p>
        </w:tc>
        <w:tc>
          <w:tcPr>
            <w:tcW w:w="348" w:type="pct"/>
            <w:shd w:val="clear" w:color="auto" w:fill="auto"/>
          </w:tcPr>
          <w:p w:rsidR="00283215" w:rsidRPr="00630A84" w:rsidRDefault="00815008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чел.</w:t>
            </w:r>
          </w:p>
        </w:tc>
        <w:tc>
          <w:tcPr>
            <w:tcW w:w="488" w:type="pct"/>
            <w:shd w:val="clear" w:color="auto" w:fill="auto"/>
          </w:tcPr>
          <w:p w:rsidR="0028321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5115</w:t>
            </w:r>
          </w:p>
        </w:tc>
        <w:tc>
          <w:tcPr>
            <w:tcW w:w="585" w:type="pct"/>
            <w:shd w:val="clear" w:color="auto" w:fill="auto"/>
          </w:tcPr>
          <w:p w:rsidR="00283215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5251</w:t>
            </w:r>
          </w:p>
        </w:tc>
        <w:tc>
          <w:tcPr>
            <w:tcW w:w="1901" w:type="pct"/>
            <w:shd w:val="clear" w:color="auto" w:fill="auto"/>
          </w:tcPr>
          <w:p w:rsidR="00283215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  <w:tr w:rsidR="00630A84" w:rsidTr="00630A84">
        <w:tc>
          <w:tcPr>
            <w:tcW w:w="349" w:type="pct"/>
            <w:shd w:val="clear" w:color="auto" w:fill="auto"/>
          </w:tcPr>
          <w:p w:rsidR="00FE2863" w:rsidRPr="00630A84" w:rsidRDefault="00FE2863" w:rsidP="00630A84">
            <w:pPr>
              <w:pStyle w:val="a3"/>
              <w:numPr>
                <w:ilvl w:val="0"/>
                <w:numId w:val="7"/>
              </w:numPr>
              <w:spacing w:line="26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29" w:type="pct"/>
            <w:shd w:val="clear" w:color="auto" w:fill="auto"/>
          </w:tcPr>
          <w:p w:rsidR="00FE2863" w:rsidRPr="00CB5965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Обеспеченность  населения</w:t>
            </w:r>
            <w:proofErr w:type="gramEnd"/>
            <w:r>
              <w:rPr>
                <w:sz w:val="24"/>
                <w:szCs w:val="24"/>
              </w:rPr>
              <w:t xml:space="preserve"> Всеволожского района спортивными сооружениями</w:t>
            </w:r>
          </w:p>
        </w:tc>
        <w:tc>
          <w:tcPr>
            <w:tcW w:w="348" w:type="pct"/>
            <w:shd w:val="clear" w:color="auto" w:fill="auto"/>
          </w:tcPr>
          <w:p w:rsidR="00FE2863" w:rsidRPr="00630A84" w:rsidRDefault="00630A84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ед.</w:t>
            </w:r>
          </w:p>
        </w:tc>
        <w:tc>
          <w:tcPr>
            <w:tcW w:w="488" w:type="pct"/>
            <w:shd w:val="clear" w:color="auto" w:fill="auto"/>
          </w:tcPr>
          <w:p w:rsidR="00FE2863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653</w:t>
            </w:r>
          </w:p>
        </w:tc>
        <w:tc>
          <w:tcPr>
            <w:tcW w:w="585" w:type="pct"/>
            <w:shd w:val="clear" w:color="auto" w:fill="auto"/>
          </w:tcPr>
          <w:p w:rsidR="00FE2863" w:rsidRPr="00630A84" w:rsidRDefault="00283215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  <w:r w:rsidRPr="00630A84">
              <w:rPr>
                <w:sz w:val="24"/>
                <w:szCs w:val="24"/>
              </w:rPr>
              <w:t>693</w:t>
            </w:r>
          </w:p>
        </w:tc>
        <w:tc>
          <w:tcPr>
            <w:tcW w:w="1901" w:type="pct"/>
            <w:shd w:val="clear" w:color="auto" w:fill="auto"/>
          </w:tcPr>
          <w:p w:rsidR="00FE2863" w:rsidRPr="00CB5965" w:rsidRDefault="00FE2863" w:rsidP="00630A84">
            <w:pPr>
              <w:spacing w:line="260" w:lineRule="exact"/>
              <w:textAlignment w:val="baseline"/>
              <w:rPr>
                <w:sz w:val="24"/>
                <w:szCs w:val="24"/>
              </w:rPr>
            </w:pPr>
          </w:p>
        </w:tc>
      </w:tr>
    </w:tbl>
    <w:p w:rsidR="0070750E" w:rsidRDefault="0070750E" w:rsidP="00630A84">
      <w:pPr>
        <w:spacing w:line="260" w:lineRule="exact"/>
        <w:ind w:firstLine="709"/>
        <w:rPr>
          <w:sz w:val="28"/>
          <w:szCs w:val="28"/>
        </w:rPr>
      </w:pPr>
    </w:p>
    <w:p w:rsidR="00775471" w:rsidRDefault="00775471" w:rsidP="00630A84">
      <w:pPr>
        <w:pStyle w:val="a3"/>
        <w:tabs>
          <w:tab w:val="left" w:pos="993"/>
        </w:tabs>
        <w:spacing w:line="260" w:lineRule="exact"/>
        <w:ind w:left="1444"/>
        <w:rPr>
          <w:sz w:val="28"/>
          <w:szCs w:val="28"/>
        </w:rPr>
      </w:pPr>
    </w:p>
    <w:p w:rsidR="0070750E" w:rsidRDefault="0070750E" w:rsidP="00B21AEF">
      <w:pPr>
        <w:pStyle w:val="a3"/>
        <w:numPr>
          <w:ilvl w:val="0"/>
          <w:numId w:val="2"/>
        </w:numPr>
        <w:spacing w:line="260" w:lineRule="exact"/>
        <w:ind w:left="0" w:firstLine="709"/>
        <w:jc w:val="both"/>
        <w:rPr>
          <w:sz w:val="28"/>
          <w:szCs w:val="28"/>
        </w:rPr>
      </w:pPr>
      <w:r w:rsidRPr="00775471">
        <w:rPr>
          <w:sz w:val="28"/>
          <w:szCs w:val="28"/>
        </w:rPr>
        <w:lastRenderedPageBreak/>
        <w:t xml:space="preserve">Исполнение мероприятий по </w:t>
      </w:r>
      <w:r w:rsidR="00775471" w:rsidRPr="00775471">
        <w:rPr>
          <w:sz w:val="28"/>
          <w:szCs w:val="28"/>
        </w:rPr>
        <w:t xml:space="preserve">подпрограмме «Развитие физической культуры, массового спорта во Всеволожском муниципальном районе </w:t>
      </w:r>
      <w:r w:rsidR="00630A84" w:rsidRPr="00630A84">
        <w:rPr>
          <w:sz w:val="28"/>
          <w:szCs w:val="28"/>
        </w:rPr>
        <w:t>Л</w:t>
      </w:r>
      <w:r w:rsidR="00630A84">
        <w:rPr>
          <w:sz w:val="28"/>
          <w:szCs w:val="28"/>
        </w:rPr>
        <w:t>енинградской области</w:t>
      </w:r>
      <w:r w:rsidR="00775471" w:rsidRPr="00775471">
        <w:rPr>
          <w:sz w:val="28"/>
          <w:szCs w:val="28"/>
        </w:rPr>
        <w:t>»:</w:t>
      </w:r>
    </w:p>
    <w:p w:rsidR="00775471" w:rsidRPr="00775471" w:rsidRDefault="00775471" w:rsidP="00630A84">
      <w:pPr>
        <w:pStyle w:val="a3"/>
        <w:tabs>
          <w:tab w:val="left" w:pos="993"/>
        </w:tabs>
        <w:spacing w:line="260" w:lineRule="exact"/>
        <w:ind w:left="1418"/>
        <w:rPr>
          <w:sz w:val="28"/>
          <w:szCs w:val="28"/>
        </w:rPr>
      </w:pPr>
    </w:p>
    <w:tbl>
      <w:tblPr>
        <w:tblW w:w="488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23"/>
        <w:gridCol w:w="1313"/>
        <w:gridCol w:w="1551"/>
        <w:gridCol w:w="3443"/>
      </w:tblGrid>
      <w:tr w:rsidR="00630A84" w:rsidTr="00A33DF6">
        <w:tc>
          <w:tcPr>
            <w:tcW w:w="285" w:type="pct"/>
            <w:vMerge w:val="restart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479" w:type="pct"/>
            <w:gridSpan w:val="2"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779" w:type="pct"/>
            <w:vMerge w:val="restart"/>
            <w:shd w:val="clear" w:color="auto" w:fill="auto"/>
          </w:tcPr>
          <w:p w:rsidR="0070750E" w:rsidRPr="00815008" w:rsidRDefault="0070750E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815008">
              <w:rPr>
                <w:sz w:val="22"/>
                <w:szCs w:val="22"/>
              </w:rPr>
              <w:t>Информация об исполн</w:t>
            </w:r>
            <w:r w:rsidR="00A37E99" w:rsidRPr="00815008">
              <w:rPr>
                <w:sz w:val="22"/>
                <w:szCs w:val="22"/>
              </w:rPr>
              <w:t>ении мероприятий</w:t>
            </w:r>
          </w:p>
        </w:tc>
      </w:tr>
      <w:tr w:rsidR="00630A84" w:rsidTr="00A33DF6">
        <w:tc>
          <w:tcPr>
            <w:tcW w:w="285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70750E" w:rsidRPr="00913E05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800" w:type="pct"/>
            <w:shd w:val="clear" w:color="auto" w:fill="auto"/>
          </w:tcPr>
          <w:p w:rsidR="0070750E" w:rsidRPr="00913E05" w:rsidRDefault="0070750E" w:rsidP="00A33DF6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779" w:type="pct"/>
            <w:vMerge/>
            <w:shd w:val="clear" w:color="auto" w:fill="auto"/>
          </w:tcPr>
          <w:p w:rsidR="0070750E" w:rsidRPr="00913E05" w:rsidRDefault="0070750E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</w:p>
        </w:tc>
      </w:tr>
      <w:tr w:rsidR="00630A84" w:rsidTr="00A33DF6">
        <w:tc>
          <w:tcPr>
            <w:tcW w:w="285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0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9" w:type="pct"/>
            <w:shd w:val="clear" w:color="auto" w:fill="auto"/>
          </w:tcPr>
          <w:p w:rsidR="0070750E" w:rsidRPr="00D42F5E" w:rsidRDefault="0070750E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5</w:t>
            </w:r>
          </w:p>
        </w:tc>
      </w:tr>
      <w:tr w:rsidR="00630A84" w:rsidTr="00A33DF6">
        <w:tc>
          <w:tcPr>
            <w:tcW w:w="285" w:type="pct"/>
            <w:shd w:val="clear" w:color="auto" w:fill="auto"/>
          </w:tcPr>
          <w:p w:rsidR="00D824EC" w:rsidRPr="00913E05" w:rsidRDefault="00775471" w:rsidP="00630A84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D824EC" w:rsidRPr="007E18B5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официальных </w:t>
            </w:r>
            <w:r w:rsidR="00630A84">
              <w:rPr>
                <w:sz w:val="24"/>
                <w:szCs w:val="24"/>
              </w:rPr>
              <w:t>физкультурных</w:t>
            </w:r>
            <w:r>
              <w:rPr>
                <w:sz w:val="24"/>
                <w:szCs w:val="24"/>
              </w:rPr>
              <w:t xml:space="preserve"> мероприятий среди </w:t>
            </w:r>
            <w:r w:rsidR="00630A84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на территории Всеволожского района</w:t>
            </w:r>
          </w:p>
        </w:tc>
        <w:tc>
          <w:tcPr>
            <w:tcW w:w="678" w:type="pct"/>
            <w:shd w:val="clear" w:color="auto" w:fill="auto"/>
          </w:tcPr>
          <w:p w:rsidR="00D824EC" w:rsidRPr="00775471" w:rsidRDefault="00775471" w:rsidP="00630A84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16 970,1</w:t>
            </w:r>
          </w:p>
        </w:tc>
        <w:tc>
          <w:tcPr>
            <w:tcW w:w="800" w:type="pct"/>
            <w:shd w:val="clear" w:color="auto" w:fill="auto"/>
          </w:tcPr>
          <w:p w:rsidR="00D824EC" w:rsidRPr="00775471" w:rsidRDefault="00775471" w:rsidP="00630A84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16063,2</w:t>
            </w:r>
          </w:p>
        </w:tc>
        <w:tc>
          <w:tcPr>
            <w:tcW w:w="1779" w:type="pct"/>
            <w:shd w:val="clear" w:color="auto" w:fill="auto"/>
          </w:tcPr>
          <w:p w:rsidR="00D824EC" w:rsidRDefault="00630A84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B21AEF" w:rsidRPr="00B21AEF">
              <w:rPr>
                <w:sz w:val="24"/>
                <w:szCs w:val="24"/>
              </w:rPr>
              <w:t>46 физкультурных и спортивных мероприятий по разным видам спорта и различной направленности.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участия спортсменов в областных соревнованиях. 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Pr="00913E05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 w:rsidRPr="007E18B5">
              <w:rPr>
                <w:sz w:val="24"/>
                <w:szCs w:val="24"/>
              </w:rPr>
              <w:t xml:space="preserve">Обеспечение деятельности муниципального бюджетного учреждения </w:t>
            </w:r>
            <w:r>
              <w:rPr>
                <w:sz w:val="24"/>
                <w:szCs w:val="24"/>
              </w:rPr>
              <w:t>«Всеволожский центр физической культуры и спорта»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23 982,3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23 982,3</w:t>
            </w:r>
          </w:p>
        </w:tc>
        <w:tc>
          <w:tcPr>
            <w:tcW w:w="1779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ГТО, обеспечение участия спортсменов в выездных мероприятиях, обеспечение заработной платы сотрудников, организация тренировочного процесса, укрепление материально-технической базы. Приобретение хоккейной коробки. 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 – 600 чел.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Pr="00913E05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учреждений физической культуры и спорта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178 465,4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165 942,4</w:t>
            </w:r>
          </w:p>
        </w:tc>
        <w:tc>
          <w:tcPr>
            <w:tcW w:w="1779" w:type="pct"/>
            <w:shd w:val="clear" w:color="auto" w:fill="auto"/>
          </w:tcPr>
          <w:p w:rsidR="00B21AEF" w:rsidRPr="00B21AEF" w:rsidRDefault="00B21AEF" w:rsidP="00B21A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строительство ФОК на 4й линии г. Всеволожска, проведен ремонт ФОК в пос. им. Морозова </w:t>
            </w:r>
          </w:p>
        </w:tc>
      </w:tr>
      <w:tr w:rsidR="00B21AEF" w:rsidRPr="00B21AEF" w:rsidTr="00A33DF6">
        <w:tc>
          <w:tcPr>
            <w:tcW w:w="285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8" w:type="pct"/>
            <w:shd w:val="clear" w:color="auto" w:fill="auto"/>
          </w:tcPr>
          <w:p w:rsidR="00B21AEF" w:rsidRPr="007E18B5" w:rsidRDefault="00B21AEF" w:rsidP="00B21AEF">
            <w:pPr>
              <w:rPr>
                <w:sz w:val="24"/>
                <w:szCs w:val="24"/>
              </w:rPr>
            </w:pPr>
            <w:r w:rsidRPr="007E18B5">
              <w:rPr>
                <w:sz w:val="24"/>
                <w:szCs w:val="24"/>
              </w:rPr>
              <w:t>Обеспечение деятельности учреждений физической культуры и спорт (ВСШОР)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 </w:t>
            </w:r>
            <w:r w:rsidRPr="00775471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> </w:t>
            </w:r>
            <w:r w:rsidRPr="00775471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79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тренировочного процесса, обеспечение участия спортсменов в выездных мероприятиях, обеспечение заработной платы сотрудников, укрепление материально-технической базы. </w:t>
            </w:r>
          </w:p>
          <w:p w:rsidR="00B21AEF" w:rsidRPr="00913E05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спортсменов – </w:t>
            </w:r>
            <w:r w:rsidRPr="00B21AEF">
              <w:rPr>
                <w:sz w:val="24"/>
                <w:szCs w:val="24"/>
              </w:rPr>
              <w:t>4465</w:t>
            </w:r>
            <w:r>
              <w:rPr>
                <w:sz w:val="24"/>
                <w:szCs w:val="24"/>
              </w:rPr>
              <w:t xml:space="preserve"> чел. </w:t>
            </w:r>
          </w:p>
        </w:tc>
      </w:tr>
      <w:tr w:rsidR="00B21AEF" w:rsidTr="00A33DF6">
        <w:tc>
          <w:tcPr>
            <w:tcW w:w="285" w:type="pct"/>
            <w:shd w:val="clear" w:color="auto" w:fill="auto"/>
          </w:tcPr>
          <w:p w:rsidR="00B21AEF" w:rsidRDefault="00B21AEF" w:rsidP="00B21AEF">
            <w:pPr>
              <w:pStyle w:val="a3"/>
              <w:spacing w:line="260" w:lineRule="exact"/>
              <w:ind w:left="0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8" w:type="pct"/>
            <w:shd w:val="clear" w:color="auto" w:fill="auto"/>
          </w:tcPr>
          <w:p w:rsidR="00B21AEF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(обеспечение уровня финансирования в соответствии с требованиями федеральных стандартов) </w:t>
            </w:r>
          </w:p>
        </w:tc>
        <w:tc>
          <w:tcPr>
            <w:tcW w:w="678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3 703,7</w:t>
            </w:r>
          </w:p>
        </w:tc>
        <w:tc>
          <w:tcPr>
            <w:tcW w:w="800" w:type="pct"/>
            <w:shd w:val="clear" w:color="auto" w:fill="auto"/>
          </w:tcPr>
          <w:p w:rsidR="00B21AEF" w:rsidRPr="00775471" w:rsidRDefault="00B21AEF" w:rsidP="00B21AEF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775471">
              <w:rPr>
                <w:sz w:val="24"/>
                <w:szCs w:val="24"/>
              </w:rPr>
              <w:t>3703,7</w:t>
            </w:r>
          </w:p>
        </w:tc>
        <w:tc>
          <w:tcPr>
            <w:tcW w:w="1779" w:type="pct"/>
            <w:shd w:val="clear" w:color="auto" w:fill="auto"/>
          </w:tcPr>
          <w:p w:rsidR="00B21AEF" w:rsidRPr="00913E05" w:rsidRDefault="00B21AEF" w:rsidP="00B2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Приобретено </w:t>
            </w:r>
            <w:r w:rsidRPr="00630A84">
              <w:rPr>
                <w:sz w:val="24"/>
                <w:szCs w:val="24"/>
              </w:rPr>
              <w:t>1165 ед. инвентаря, оборудования и экипировки, необходимого для прохождения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B21AEF" w:rsidRPr="00A658FE" w:rsidTr="00A33DF6">
        <w:tc>
          <w:tcPr>
            <w:tcW w:w="285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 w:firstLine="34"/>
              <w:rPr>
                <w:b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678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397 444,5</w:t>
            </w:r>
          </w:p>
        </w:tc>
        <w:tc>
          <w:tcPr>
            <w:tcW w:w="800" w:type="pct"/>
            <w:shd w:val="clear" w:color="auto" w:fill="auto"/>
          </w:tcPr>
          <w:p w:rsidR="00B21AEF" w:rsidRPr="00A658FE" w:rsidRDefault="00B21AEF" w:rsidP="00A658FE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658FE">
              <w:rPr>
                <w:b/>
                <w:sz w:val="24"/>
                <w:szCs w:val="24"/>
              </w:rPr>
              <w:t>014,6</w:t>
            </w:r>
          </w:p>
        </w:tc>
        <w:tc>
          <w:tcPr>
            <w:tcW w:w="1779" w:type="pct"/>
            <w:shd w:val="clear" w:color="auto" w:fill="auto"/>
          </w:tcPr>
          <w:p w:rsidR="00B21AEF" w:rsidRPr="00A658FE" w:rsidRDefault="00B21AEF" w:rsidP="00B21AEF">
            <w:pPr>
              <w:pStyle w:val="a3"/>
              <w:spacing w:line="260" w:lineRule="exact"/>
              <w:ind w:left="0" w:firstLine="33"/>
              <w:rPr>
                <w:b/>
                <w:sz w:val="24"/>
                <w:szCs w:val="24"/>
              </w:rPr>
            </w:pPr>
          </w:p>
        </w:tc>
      </w:tr>
    </w:tbl>
    <w:p w:rsidR="0070750E" w:rsidRDefault="0070750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CC77E9">
      <w:pPr>
        <w:spacing w:line="260" w:lineRule="exact"/>
        <w:ind w:left="360"/>
        <w:rPr>
          <w:sz w:val="28"/>
          <w:szCs w:val="28"/>
        </w:rPr>
      </w:pPr>
      <w:r w:rsidRPr="00A658FE">
        <w:rPr>
          <w:sz w:val="28"/>
          <w:szCs w:val="28"/>
        </w:rPr>
        <w:lastRenderedPageBreak/>
        <w:t>5.</w:t>
      </w:r>
      <w:r w:rsidRPr="00A658FE">
        <w:rPr>
          <w:sz w:val="28"/>
          <w:szCs w:val="28"/>
        </w:rPr>
        <w:t>Оценка эффективности реализации по подпрограмме:</w:t>
      </w:r>
    </w:p>
    <w:p w:rsidR="00A658FE" w:rsidRPr="00A658FE" w:rsidRDefault="00A658FE" w:rsidP="00A658FE">
      <w:pPr>
        <w:pStyle w:val="a3"/>
        <w:spacing w:line="260" w:lineRule="exact"/>
        <w:ind w:left="1428"/>
        <w:jc w:val="both"/>
        <w:rPr>
          <w:sz w:val="28"/>
          <w:szCs w:val="28"/>
        </w:rPr>
      </w:pPr>
    </w:p>
    <w:p w:rsidR="00A658FE" w:rsidRPr="00A658FE" w:rsidRDefault="00A658FE" w:rsidP="00A658FE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Анализ эффективности реализации программы проводится на основе оценки:</w:t>
      </w:r>
    </w:p>
    <w:p w:rsidR="00A658FE" w:rsidRPr="00A658FE" w:rsidRDefault="00A658F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5.1. </w:t>
      </w:r>
      <w:r w:rsidRPr="00A658FE">
        <w:rPr>
          <w:sz w:val="28"/>
          <w:szCs w:val="28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= ∑ </w:t>
      </w: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>/N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= </w:t>
      </w: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/</w:t>
      </w: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*100%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 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– степень достижения целей (решения задач);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N - количество показателей (индикаторов);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- плановое значение целевого показателя (индикатора) муниципальной программы.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Сд1= </w:t>
      </w:r>
      <w:r>
        <w:rPr>
          <w:b/>
          <w:sz w:val="28"/>
          <w:szCs w:val="28"/>
        </w:rPr>
        <w:t>47,2/44,5</w:t>
      </w:r>
      <w:r w:rsidRPr="00A658FE">
        <w:rPr>
          <w:b/>
          <w:sz w:val="28"/>
          <w:szCs w:val="28"/>
        </w:rPr>
        <w:t>*100=</w:t>
      </w:r>
      <w:r>
        <w:rPr>
          <w:b/>
          <w:sz w:val="28"/>
          <w:szCs w:val="28"/>
        </w:rPr>
        <w:t>106,1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Сд2= </w:t>
      </w:r>
      <w:r w:rsidR="005D3D78">
        <w:rPr>
          <w:b/>
          <w:sz w:val="28"/>
          <w:szCs w:val="28"/>
        </w:rPr>
        <w:t>2000/1500</w:t>
      </w:r>
      <w:r w:rsidRPr="00A658FE">
        <w:rPr>
          <w:b/>
          <w:sz w:val="28"/>
          <w:szCs w:val="28"/>
        </w:rPr>
        <w:t>*100=</w:t>
      </w:r>
      <w:r w:rsidR="005D3D78">
        <w:rPr>
          <w:b/>
          <w:sz w:val="28"/>
          <w:szCs w:val="28"/>
        </w:rPr>
        <w:t>133,3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Сд3=</w:t>
      </w:r>
      <w:r w:rsidR="005D3D78">
        <w:rPr>
          <w:b/>
          <w:sz w:val="28"/>
          <w:szCs w:val="28"/>
        </w:rPr>
        <w:t>87/87*100=100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Сд4=</w:t>
      </w:r>
      <w:r w:rsidR="005D3D78">
        <w:rPr>
          <w:b/>
          <w:sz w:val="28"/>
          <w:szCs w:val="28"/>
        </w:rPr>
        <w:t>623/620*100=100,5</w:t>
      </w:r>
    </w:p>
    <w:p w:rsid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Сд5=</w:t>
      </w:r>
      <w:r w:rsidR="005D3D78">
        <w:rPr>
          <w:b/>
          <w:sz w:val="28"/>
          <w:szCs w:val="28"/>
        </w:rPr>
        <w:t>5251/5115</w:t>
      </w:r>
      <w:r w:rsidRPr="00A658FE">
        <w:rPr>
          <w:b/>
          <w:sz w:val="28"/>
          <w:szCs w:val="28"/>
        </w:rPr>
        <w:t>*100=</w:t>
      </w:r>
      <w:r w:rsidR="005D3D78">
        <w:rPr>
          <w:b/>
          <w:sz w:val="28"/>
          <w:szCs w:val="28"/>
        </w:rPr>
        <w:t>102,7</w:t>
      </w:r>
    </w:p>
    <w:p w:rsidR="00CF4CDE" w:rsidRPr="00A658FE" w:rsidRDefault="00CF4CDE" w:rsidP="008D1E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Сд6=693/653*100=106,1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proofErr w:type="spellStart"/>
      <w:r w:rsidRPr="00A658FE">
        <w:rPr>
          <w:b/>
          <w:sz w:val="28"/>
          <w:szCs w:val="28"/>
        </w:rPr>
        <w:t>Сд</w:t>
      </w:r>
      <w:proofErr w:type="spellEnd"/>
      <w:r w:rsidRPr="00A658FE">
        <w:rPr>
          <w:b/>
          <w:sz w:val="28"/>
          <w:szCs w:val="28"/>
        </w:rPr>
        <w:t>=(</w:t>
      </w:r>
      <w:r w:rsidR="00CF4CDE">
        <w:rPr>
          <w:b/>
          <w:sz w:val="28"/>
          <w:szCs w:val="28"/>
        </w:rPr>
        <w:t>106,1+133,3+100+100,5+102,7+106,1</w:t>
      </w:r>
      <w:r w:rsidRPr="00A658FE">
        <w:rPr>
          <w:b/>
          <w:sz w:val="28"/>
          <w:szCs w:val="28"/>
        </w:rPr>
        <w:t>) /</w:t>
      </w:r>
      <w:r w:rsidR="00CF4CDE">
        <w:rPr>
          <w:b/>
          <w:sz w:val="28"/>
          <w:szCs w:val="28"/>
        </w:rPr>
        <w:t>6</w:t>
      </w:r>
      <w:r w:rsidRPr="00A658FE">
        <w:rPr>
          <w:b/>
          <w:sz w:val="28"/>
          <w:szCs w:val="28"/>
        </w:rPr>
        <w:t>=</w:t>
      </w:r>
      <w:r w:rsidR="00CF4CDE">
        <w:rPr>
          <w:b/>
          <w:sz w:val="28"/>
          <w:szCs w:val="28"/>
        </w:rPr>
        <w:t>108,1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5.2. </w:t>
      </w:r>
      <w:r w:rsidRPr="00A658FE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Уф = </w:t>
      </w: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/ </w:t>
      </w: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- фактический объем финансовых ресурсов, направленный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на реализацию мероприятий муниципальной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Уф=</w:t>
      </w:r>
      <w:r w:rsidR="00A33DF6">
        <w:rPr>
          <w:b/>
          <w:sz w:val="28"/>
          <w:szCs w:val="28"/>
        </w:rPr>
        <w:t>384014,6</w:t>
      </w:r>
      <w:r w:rsidRPr="00A658FE">
        <w:rPr>
          <w:b/>
          <w:sz w:val="28"/>
          <w:szCs w:val="28"/>
        </w:rPr>
        <w:t>/</w:t>
      </w:r>
      <w:r w:rsidR="00A33DF6" w:rsidRPr="00A33DF6">
        <w:rPr>
          <w:b/>
          <w:sz w:val="28"/>
          <w:szCs w:val="28"/>
        </w:rPr>
        <w:t>397 444,5</w:t>
      </w:r>
      <w:r w:rsidRPr="00A658FE">
        <w:rPr>
          <w:b/>
          <w:sz w:val="28"/>
          <w:szCs w:val="28"/>
        </w:rPr>
        <w:t>*100=</w:t>
      </w:r>
      <w:r w:rsidR="00A33DF6">
        <w:rPr>
          <w:b/>
          <w:sz w:val="28"/>
          <w:szCs w:val="28"/>
        </w:rPr>
        <w:t>96,6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lastRenderedPageBreak/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М = Мф / </w:t>
      </w: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* 100%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 - реализация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Мф - количество фактически исполненных мероприятий программы;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- количество запланированных мероприятий программы. </w:t>
      </w: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</w:p>
    <w:p w:rsidR="00A658FE" w:rsidRPr="00A658FE" w:rsidRDefault="00735DB8" w:rsidP="008D1E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М=5/5</w:t>
      </w:r>
      <w:r w:rsidR="00A658FE" w:rsidRPr="00A658FE">
        <w:rPr>
          <w:b/>
          <w:sz w:val="28"/>
          <w:szCs w:val="28"/>
        </w:rPr>
        <w:t>*100=100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5.3</w:t>
      </w:r>
      <w:r w:rsidRPr="00A658FE">
        <w:rPr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A658FE" w:rsidRPr="00A658FE" w:rsidRDefault="00A658FE" w:rsidP="008D1E8F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к каждому показателю: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spellStart"/>
      <w:proofErr w:type="gram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 -</w:t>
      </w:r>
      <w:proofErr w:type="gramEnd"/>
      <w:r w:rsidRPr="00A658FE">
        <w:rPr>
          <w:sz w:val="28"/>
          <w:szCs w:val="28"/>
        </w:rPr>
        <w:t xml:space="preserve"> 0,5;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gramStart"/>
      <w:r w:rsidRPr="00A658FE">
        <w:rPr>
          <w:sz w:val="28"/>
          <w:szCs w:val="28"/>
        </w:rPr>
        <w:t>Уф</w:t>
      </w:r>
      <w:proofErr w:type="gramEnd"/>
      <w:r w:rsidRPr="00A658FE">
        <w:rPr>
          <w:sz w:val="28"/>
          <w:szCs w:val="28"/>
        </w:rPr>
        <w:t xml:space="preserve"> - 0,2;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М – 0,3; </w:t>
      </w:r>
    </w:p>
    <w:p w:rsidR="00A658FE" w:rsidRPr="00A658FE" w:rsidRDefault="00A658FE" w:rsidP="008D1E8F">
      <w:pPr>
        <w:ind w:firstLine="708"/>
        <w:jc w:val="both"/>
        <w:rPr>
          <w:sz w:val="28"/>
          <w:szCs w:val="28"/>
        </w:rPr>
      </w:pPr>
    </w:p>
    <w:p w:rsidR="00A658FE" w:rsidRPr="00A658FE" w:rsidRDefault="00A658FE" w:rsidP="008D1E8F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(</w:t>
      </w:r>
      <w:r w:rsidR="00735DB8">
        <w:rPr>
          <w:b/>
          <w:sz w:val="28"/>
          <w:szCs w:val="28"/>
        </w:rPr>
        <w:t>108,1</w:t>
      </w:r>
      <w:r w:rsidRPr="00A658FE">
        <w:rPr>
          <w:b/>
          <w:sz w:val="28"/>
          <w:szCs w:val="28"/>
        </w:rPr>
        <w:t>*0,5)+(</w:t>
      </w:r>
      <w:r w:rsidR="00735DB8">
        <w:rPr>
          <w:b/>
          <w:sz w:val="28"/>
          <w:szCs w:val="28"/>
        </w:rPr>
        <w:t>96,6</w:t>
      </w:r>
      <w:r w:rsidRPr="00A658FE">
        <w:rPr>
          <w:b/>
          <w:sz w:val="28"/>
          <w:szCs w:val="28"/>
        </w:rPr>
        <w:t xml:space="preserve">*0,2)+(100*0,3)= </w:t>
      </w:r>
      <w:r w:rsidR="00735DB8">
        <w:rPr>
          <w:b/>
          <w:sz w:val="28"/>
          <w:szCs w:val="28"/>
        </w:rPr>
        <w:t>54,1</w:t>
      </w:r>
      <w:r w:rsidRPr="00A658FE">
        <w:rPr>
          <w:b/>
          <w:sz w:val="28"/>
          <w:szCs w:val="28"/>
        </w:rPr>
        <w:t>+19,</w:t>
      </w:r>
      <w:r w:rsidR="00735DB8">
        <w:rPr>
          <w:b/>
          <w:sz w:val="28"/>
          <w:szCs w:val="28"/>
        </w:rPr>
        <w:t>3</w:t>
      </w:r>
      <w:r w:rsidRPr="00A658FE">
        <w:rPr>
          <w:b/>
          <w:sz w:val="28"/>
          <w:szCs w:val="28"/>
        </w:rPr>
        <w:t>+30,0=</w:t>
      </w:r>
      <w:r w:rsidR="00735DB8">
        <w:rPr>
          <w:b/>
          <w:sz w:val="28"/>
          <w:szCs w:val="28"/>
        </w:rPr>
        <w:t>103,4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Эффективность </w:t>
      </w:r>
      <w:r w:rsidR="00735DB8">
        <w:rPr>
          <w:b/>
          <w:sz w:val="28"/>
          <w:szCs w:val="28"/>
        </w:rPr>
        <w:t>103,4</w:t>
      </w:r>
      <w:r w:rsidRPr="00A658FE">
        <w:rPr>
          <w:b/>
          <w:sz w:val="28"/>
          <w:szCs w:val="28"/>
        </w:rPr>
        <w:t>%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Муниципальная программа считается реализованной: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95% и более – с высоким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75-95% – с удовлетворительным уровнем;</w:t>
      </w: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менее 75% – с неудовлетворительным уровнем.</w:t>
      </w:r>
    </w:p>
    <w:p w:rsidR="00A658FE" w:rsidRPr="00A658FE" w:rsidRDefault="00A658FE" w:rsidP="008D1E8F">
      <w:pPr>
        <w:ind w:firstLine="709"/>
        <w:jc w:val="both"/>
        <w:rPr>
          <w:b/>
          <w:sz w:val="28"/>
          <w:szCs w:val="28"/>
        </w:rPr>
      </w:pPr>
    </w:p>
    <w:p w:rsidR="00A658FE" w:rsidRPr="00A658FE" w:rsidRDefault="00A658FE" w:rsidP="008D1E8F">
      <w:pPr>
        <w:ind w:firstLine="709"/>
        <w:jc w:val="both"/>
        <w:rPr>
          <w:sz w:val="28"/>
          <w:szCs w:val="28"/>
        </w:rPr>
      </w:pPr>
      <w:r w:rsidRPr="00A658FE">
        <w:rPr>
          <w:b/>
          <w:sz w:val="28"/>
          <w:szCs w:val="28"/>
        </w:rPr>
        <w:t>ВЫВОД:</w:t>
      </w:r>
      <w:r w:rsidRPr="00A658FE"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под</w:t>
      </w:r>
      <w:r w:rsidR="00D30248">
        <w:rPr>
          <w:sz w:val="28"/>
          <w:szCs w:val="28"/>
        </w:rPr>
        <w:t xml:space="preserve">программы </w:t>
      </w:r>
      <w:r w:rsidRPr="00A658FE">
        <w:rPr>
          <w:sz w:val="28"/>
          <w:szCs w:val="28"/>
        </w:rPr>
        <w:t>как высокое.</w:t>
      </w:r>
    </w:p>
    <w:p w:rsidR="00A658FE" w:rsidRDefault="00A658FE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630A84" w:rsidRPr="00BF426B" w:rsidRDefault="00BF426B" w:rsidP="00BF42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0A84" w:rsidRPr="00BF426B">
        <w:rPr>
          <w:sz w:val="28"/>
          <w:szCs w:val="28"/>
        </w:rPr>
        <w:t>Исполнение показателей (индикаторов) по подпрограмме «Реализация образовательных программ дополнительного образования»:</w:t>
      </w:r>
    </w:p>
    <w:p w:rsidR="00BF426B" w:rsidRPr="00BF426B" w:rsidRDefault="00BF426B" w:rsidP="00BF426B">
      <w:pPr>
        <w:pStyle w:val="a3"/>
        <w:ind w:left="735"/>
        <w:jc w:val="both"/>
        <w:rPr>
          <w:sz w:val="28"/>
          <w:szCs w:val="28"/>
        </w:rPr>
      </w:pPr>
    </w:p>
    <w:p w:rsidR="00775471" w:rsidRDefault="00B21AEF" w:rsidP="00630A84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50355">
        <w:rPr>
          <w:sz w:val="28"/>
          <w:szCs w:val="28"/>
        </w:rPr>
        <w:t xml:space="preserve">данной подпрограмме </w:t>
      </w:r>
      <w:r w:rsidR="00630A84" w:rsidRPr="00450355">
        <w:rPr>
          <w:sz w:val="28"/>
          <w:szCs w:val="28"/>
        </w:rPr>
        <w:t>отсутствия индикатор</w:t>
      </w:r>
      <w:r w:rsidRPr="00450355">
        <w:rPr>
          <w:sz w:val="28"/>
          <w:szCs w:val="28"/>
        </w:rPr>
        <w:t xml:space="preserve">ы. Ведется работа по реализации </w:t>
      </w:r>
      <w:r w:rsidR="00630A84" w:rsidRPr="00450355">
        <w:rPr>
          <w:sz w:val="28"/>
          <w:szCs w:val="28"/>
        </w:rPr>
        <w:t>доп</w:t>
      </w:r>
      <w:r w:rsidR="00450355">
        <w:rPr>
          <w:sz w:val="28"/>
          <w:szCs w:val="28"/>
        </w:rPr>
        <w:t xml:space="preserve">олнительной </w:t>
      </w:r>
      <w:r w:rsidR="00630A84" w:rsidRPr="00450355">
        <w:rPr>
          <w:sz w:val="28"/>
          <w:szCs w:val="28"/>
        </w:rPr>
        <w:t>программ</w:t>
      </w:r>
      <w:r w:rsidRPr="00450355">
        <w:rPr>
          <w:sz w:val="28"/>
          <w:szCs w:val="28"/>
        </w:rPr>
        <w:t>ы в сфере физической культуры и спорта «</w:t>
      </w:r>
      <w:r w:rsidR="00630A84" w:rsidRPr="00450355">
        <w:rPr>
          <w:sz w:val="28"/>
          <w:szCs w:val="28"/>
        </w:rPr>
        <w:t>Навигатор</w:t>
      </w:r>
      <w:r w:rsidRPr="00450355">
        <w:rPr>
          <w:sz w:val="28"/>
          <w:szCs w:val="28"/>
        </w:rPr>
        <w:t>»</w:t>
      </w:r>
      <w:r w:rsidR="00BF426B">
        <w:rPr>
          <w:sz w:val="28"/>
          <w:szCs w:val="28"/>
        </w:rPr>
        <w:t>. По</w:t>
      </w:r>
      <w:r w:rsidR="00450355" w:rsidRPr="00450355">
        <w:rPr>
          <w:sz w:val="28"/>
          <w:szCs w:val="28"/>
        </w:rPr>
        <w:t xml:space="preserve"> программе обучено 2000 человек. С</w:t>
      </w:r>
      <w:r w:rsidR="00630A84" w:rsidRPr="00450355">
        <w:rPr>
          <w:sz w:val="28"/>
          <w:szCs w:val="28"/>
        </w:rPr>
        <w:t>читаем исполнение подпрограммы – 100 %.</w:t>
      </w:r>
      <w:r w:rsidR="00630A84">
        <w:rPr>
          <w:sz w:val="28"/>
          <w:szCs w:val="28"/>
        </w:rPr>
        <w:t xml:space="preserve"> </w:t>
      </w:r>
    </w:p>
    <w:p w:rsidR="00B21AEF" w:rsidRDefault="00B21AEF" w:rsidP="00630A84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</w:p>
    <w:p w:rsidR="00630A84" w:rsidRPr="00630A84" w:rsidRDefault="00BF426B" w:rsidP="00630A84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0A84" w:rsidRPr="00630A84">
        <w:rPr>
          <w:sz w:val="28"/>
          <w:szCs w:val="28"/>
        </w:rPr>
        <w:t>. Исполнение мероприятий по подпрограмме «Реализация образовательных программ дополнительного образования»:</w:t>
      </w:r>
    </w:p>
    <w:p w:rsidR="00630A84" w:rsidRDefault="00630A84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tbl>
      <w:tblPr>
        <w:tblW w:w="50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757"/>
        <w:gridCol w:w="1380"/>
        <w:gridCol w:w="1378"/>
        <w:gridCol w:w="3947"/>
      </w:tblGrid>
      <w:tr w:rsidR="00630A84" w:rsidRPr="00815008" w:rsidTr="00630A84">
        <w:tc>
          <w:tcPr>
            <w:tcW w:w="275" w:type="pct"/>
            <w:vMerge w:val="restar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№</w:t>
            </w:r>
            <w:r w:rsidRPr="00913E05">
              <w:rPr>
                <w:sz w:val="24"/>
                <w:szCs w:val="24"/>
                <w:lang w:val="en-US"/>
              </w:rPr>
              <w:t xml:space="preserve"> </w:t>
            </w:r>
            <w:r w:rsidRPr="00913E05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971" w:type="pct"/>
            <w:vMerge w:val="restart"/>
            <w:shd w:val="clear" w:color="auto" w:fill="auto"/>
          </w:tcPr>
          <w:p w:rsidR="00775471" w:rsidRPr="00815008" w:rsidRDefault="00775471" w:rsidP="00630A84">
            <w:pPr>
              <w:pStyle w:val="a3"/>
              <w:spacing w:line="260" w:lineRule="exact"/>
              <w:ind w:left="0"/>
              <w:rPr>
                <w:sz w:val="22"/>
                <w:szCs w:val="22"/>
              </w:rPr>
            </w:pPr>
            <w:r w:rsidRPr="00815008">
              <w:rPr>
                <w:sz w:val="22"/>
                <w:szCs w:val="22"/>
              </w:rPr>
              <w:t>Информация об исполнении мероприятий</w:t>
            </w:r>
          </w:p>
        </w:tc>
      </w:tr>
      <w:tr w:rsidR="00630A84" w:rsidRPr="00913E05" w:rsidTr="00630A84">
        <w:tc>
          <w:tcPr>
            <w:tcW w:w="275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</w:t>
            </w:r>
          </w:p>
        </w:tc>
        <w:tc>
          <w:tcPr>
            <w:tcW w:w="688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</w:tc>
        <w:tc>
          <w:tcPr>
            <w:tcW w:w="1971" w:type="pct"/>
            <w:vMerge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 w:firstLine="709"/>
              <w:rPr>
                <w:sz w:val="24"/>
                <w:szCs w:val="24"/>
              </w:rPr>
            </w:pPr>
          </w:p>
        </w:tc>
      </w:tr>
      <w:tr w:rsidR="00630A84" w:rsidRPr="00D42F5E" w:rsidTr="00630A84">
        <w:tc>
          <w:tcPr>
            <w:tcW w:w="275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1" w:type="pct"/>
            <w:shd w:val="clear" w:color="auto" w:fill="auto"/>
          </w:tcPr>
          <w:p w:rsidR="00775471" w:rsidRPr="00D42F5E" w:rsidRDefault="00775471" w:rsidP="00630A84">
            <w:pPr>
              <w:pStyle w:val="a3"/>
              <w:spacing w:line="260" w:lineRule="exact"/>
              <w:ind w:left="0" w:firstLine="709"/>
              <w:rPr>
                <w:b/>
                <w:sz w:val="24"/>
                <w:szCs w:val="24"/>
              </w:rPr>
            </w:pPr>
            <w:r w:rsidRPr="00D42F5E">
              <w:rPr>
                <w:b/>
                <w:sz w:val="24"/>
                <w:szCs w:val="24"/>
              </w:rPr>
              <w:t>5</w:t>
            </w:r>
          </w:p>
        </w:tc>
      </w:tr>
      <w:tr w:rsidR="00630A84" w:rsidTr="00630A84">
        <w:tc>
          <w:tcPr>
            <w:tcW w:w="275" w:type="pct"/>
            <w:shd w:val="clear" w:color="auto" w:fill="auto"/>
          </w:tcPr>
          <w:p w:rsidR="00775471" w:rsidRDefault="00630A84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7" w:type="pct"/>
            <w:shd w:val="clear" w:color="auto" w:fill="auto"/>
          </w:tcPr>
          <w:p w:rsidR="00775471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образовательных программ</w:t>
            </w:r>
          </w:p>
          <w:p w:rsidR="00775471" w:rsidRPr="007E18B5" w:rsidRDefault="00775471" w:rsidP="00630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689" w:type="pct"/>
            <w:shd w:val="clear" w:color="auto" w:fill="auto"/>
          </w:tcPr>
          <w:p w:rsidR="00775471" w:rsidRPr="00913E05" w:rsidRDefault="00775471" w:rsidP="00630A84">
            <w:pPr>
              <w:pStyle w:val="a3"/>
              <w:spacing w:line="260" w:lineRule="exact"/>
              <w:ind w:left="0"/>
              <w:rPr>
                <w:sz w:val="24"/>
                <w:szCs w:val="24"/>
              </w:rPr>
            </w:pPr>
            <w:r w:rsidRPr="00A30425">
              <w:rPr>
                <w:b/>
                <w:sz w:val="24"/>
                <w:szCs w:val="24"/>
              </w:rPr>
              <w:t>2570,3</w:t>
            </w:r>
          </w:p>
        </w:tc>
        <w:tc>
          <w:tcPr>
            <w:tcW w:w="688" w:type="pct"/>
            <w:shd w:val="clear" w:color="auto" w:fill="auto"/>
          </w:tcPr>
          <w:p w:rsidR="00775471" w:rsidRPr="00A30425" w:rsidRDefault="00775471" w:rsidP="00630A84">
            <w:pPr>
              <w:rPr>
                <w:b/>
                <w:sz w:val="24"/>
                <w:szCs w:val="24"/>
              </w:rPr>
            </w:pPr>
            <w:r w:rsidRPr="00A30425">
              <w:rPr>
                <w:b/>
                <w:sz w:val="24"/>
                <w:szCs w:val="24"/>
              </w:rPr>
              <w:t>2570,3</w:t>
            </w:r>
          </w:p>
        </w:tc>
        <w:tc>
          <w:tcPr>
            <w:tcW w:w="1971" w:type="pct"/>
            <w:shd w:val="clear" w:color="auto" w:fill="auto"/>
          </w:tcPr>
          <w:p w:rsidR="00775471" w:rsidRPr="00B21AEF" w:rsidRDefault="00B21AEF" w:rsidP="00B21AE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2000 человек. </w:t>
            </w:r>
          </w:p>
        </w:tc>
      </w:tr>
    </w:tbl>
    <w:p w:rsidR="00775471" w:rsidRDefault="00775471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BF426B" w:rsidRPr="00BF426B" w:rsidRDefault="00BF426B" w:rsidP="00BF426B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8.</w:t>
      </w:r>
      <w:r w:rsidRPr="00BF426B">
        <w:rPr>
          <w:sz w:val="28"/>
          <w:szCs w:val="28"/>
        </w:rPr>
        <w:t>Оценка эффективности реализации по подпрограмме:</w:t>
      </w:r>
    </w:p>
    <w:p w:rsidR="00BF426B" w:rsidRPr="00A658FE" w:rsidRDefault="00BF426B" w:rsidP="00BF426B">
      <w:pPr>
        <w:pStyle w:val="a3"/>
        <w:spacing w:line="260" w:lineRule="exact"/>
        <w:ind w:left="142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Анализ эффективности реализации программы проводится на основе оценки:</w:t>
      </w:r>
    </w:p>
    <w:p w:rsidR="00BF426B" w:rsidRPr="00A658FE" w:rsidRDefault="00BF426B" w:rsidP="00BF426B">
      <w:pPr>
        <w:pStyle w:val="a3"/>
        <w:spacing w:line="260" w:lineRule="exact"/>
        <w:ind w:left="709" w:firstLine="709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.1. 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= ∑ </w:t>
      </w: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>/N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= </w:t>
      </w: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/</w:t>
      </w: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*100%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 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– степень достижения целей (решения задач);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N - количество показателей (индикаторов);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Сдn</w:t>
      </w:r>
      <w:proofErr w:type="spellEnd"/>
      <w:r w:rsidRPr="00A658FE">
        <w:rPr>
          <w:sz w:val="28"/>
          <w:szCs w:val="28"/>
        </w:rPr>
        <w:t xml:space="preserve"> - степень достижения значения конкретного показателя;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Зф</w:t>
      </w:r>
      <w:proofErr w:type="spellEnd"/>
      <w:r w:rsidRPr="00A658FE">
        <w:rPr>
          <w:sz w:val="28"/>
          <w:szCs w:val="28"/>
        </w:rPr>
        <w:t xml:space="preserve"> - фактическое значение целевого показателя (индикатора)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Зп</w:t>
      </w:r>
      <w:proofErr w:type="spellEnd"/>
      <w:r w:rsidRPr="00A658FE">
        <w:rPr>
          <w:sz w:val="28"/>
          <w:szCs w:val="28"/>
        </w:rPr>
        <w:t xml:space="preserve"> - плановое значение целевого показателя (индикатора) муниципальной программы.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proofErr w:type="spellStart"/>
      <w:r w:rsidRPr="00A658FE">
        <w:rPr>
          <w:b/>
          <w:sz w:val="28"/>
          <w:szCs w:val="28"/>
        </w:rPr>
        <w:t>Сд</w:t>
      </w:r>
      <w:proofErr w:type="spellEnd"/>
      <w:r w:rsidRPr="00A658FE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.2.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Уф = </w:t>
      </w: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/ </w:t>
      </w: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* 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Уф - уровень финансирования реализации основных мероприятий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Фф</w:t>
      </w:r>
      <w:proofErr w:type="spellEnd"/>
      <w:r w:rsidRPr="00A658FE">
        <w:rPr>
          <w:sz w:val="28"/>
          <w:szCs w:val="28"/>
        </w:rPr>
        <w:t xml:space="preserve"> - фактический объем финансовых ресурсов, направленный 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на реализацию мероприятий муниципальной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Фп</w:t>
      </w:r>
      <w:proofErr w:type="spellEnd"/>
      <w:r w:rsidRPr="00A658FE">
        <w:rPr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Уф=</w:t>
      </w:r>
      <w:r>
        <w:rPr>
          <w:b/>
          <w:sz w:val="28"/>
          <w:szCs w:val="28"/>
        </w:rPr>
        <w:t>2570,3</w:t>
      </w:r>
      <w:r w:rsidRPr="00A658F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2570,3</w:t>
      </w:r>
      <w:r w:rsidRPr="00A658FE">
        <w:rPr>
          <w:b/>
          <w:sz w:val="28"/>
          <w:szCs w:val="28"/>
        </w:rPr>
        <w:t>*100=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М = Мф / </w:t>
      </w: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* 100%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где: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 - реализация мероприятий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Мф - количество фактически исполненных мероприятий программы;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proofErr w:type="spellStart"/>
      <w:r w:rsidRPr="00A658FE">
        <w:rPr>
          <w:sz w:val="28"/>
          <w:szCs w:val="28"/>
        </w:rPr>
        <w:t>Мп</w:t>
      </w:r>
      <w:proofErr w:type="spellEnd"/>
      <w:r w:rsidRPr="00A658FE">
        <w:rPr>
          <w:sz w:val="28"/>
          <w:szCs w:val="28"/>
        </w:rPr>
        <w:t xml:space="preserve"> - количество запланированных мероприятий программы. </w:t>
      </w: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М=1/1</w:t>
      </w:r>
      <w:r w:rsidRPr="00A658FE">
        <w:rPr>
          <w:b/>
          <w:sz w:val="28"/>
          <w:szCs w:val="28"/>
        </w:rPr>
        <w:t>*100=100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58FE">
        <w:rPr>
          <w:sz w:val="28"/>
          <w:szCs w:val="28"/>
        </w:rPr>
        <w:t>.3</w:t>
      </w:r>
      <w:r w:rsidRPr="00A658FE">
        <w:rPr>
          <w:sz w:val="28"/>
          <w:szCs w:val="28"/>
        </w:rPr>
        <w:tab/>
        <w:t xml:space="preserve">Для определения уровня эффективности программы показатели оценки суммируются с учетом применения взвешенных коэффициентов </w:t>
      </w:r>
    </w:p>
    <w:p w:rsidR="00BF426B" w:rsidRPr="00A658FE" w:rsidRDefault="00BF426B" w:rsidP="00BF426B">
      <w:pPr>
        <w:jc w:val="both"/>
        <w:rPr>
          <w:sz w:val="28"/>
          <w:szCs w:val="28"/>
        </w:rPr>
      </w:pPr>
      <w:r w:rsidRPr="00A658FE">
        <w:rPr>
          <w:sz w:val="28"/>
          <w:szCs w:val="28"/>
        </w:rPr>
        <w:t>к каждому показателю: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spellStart"/>
      <w:proofErr w:type="gramStart"/>
      <w:r w:rsidRPr="00A658FE">
        <w:rPr>
          <w:sz w:val="28"/>
          <w:szCs w:val="28"/>
        </w:rPr>
        <w:t>Сд</w:t>
      </w:r>
      <w:proofErr w:type="spellEnd"/>
      <w:r w:rsidRPr="00A658FE">
        <w:rPr>
          <w:sz w:val="28"/>
          <w:szCs w:val="28"/>
        </w:rPr>
        <w:t xml:space="preserve">  -</w:t>
      </w:r>
      <w:proofErr w:type="gramEnd"/>
      <w:r w:rsidRPr="00A658FE">
        <w:rPr>
          <w:sz w:val="28"/>
          <w:szCs w:val="28"/>
        </w:rPr>
        <w:t xml:space="preserve"> 0,5;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</w:t>
      </w:r>
      <w:proofErr w:type="gramStart"/>
      <w:r w:rsidRPr="00A658FE">
        <w:rPr>
          <w:sz w:val="28"/>
          <w:szCs w:val="28"/>
        </w:rPr>
        <w:t>Уф</w:t>
      </w:r>
      <w:proofErr w:type="gramEnd"/>
      <w:r w:rsidRPr="00A658FE">
        <w:rPr>
          <w:sz w:val="28"/>
          <w:szCs w:val="28"/>
        </w:rPr>
        <w:t xml:space="preserve"> - 0,2;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  <w:r w:rsidRPr="00A658FE">
        <w:rPr>
          <w:sz w:val="28"/>
          <w:szCs w:val="28"/>
        </w:rPr>
        <w:t xml:space="preserve">для М – 0,3; 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8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100</w:t>
      </w:r>
      <w:r w:rsidRPr="00A658FE">
        <w:rPr>
          <w:b/>
          <w:sz w:val="28"/>
          <w:szCs w:val="28"/>
        </w:rPr>
        <w:t>*0,5)+(</w:t>
      </w:r>
      <w:r>
        <w:rPr>
          <w:b/>
          <w:sz w:val="28"/>
          <w:szCs w:val="28"/>
        </w:rPr>
        <w:t>100</w:t>
      </w:r>
      <w:r w:rsidRPr="00A658FE">
        <w:rPr>
          <w:b/>
          <w:sz w:val="28"/>
          <w:szCs w:val="28"/>
        </w:rPr>
        <w:t xml:space="preserve">*0,2)+(100*0,3)= </w:t>
      </w:r>
      <w:r>
        <w:rPr>
          <w:b/>
          <w:sz w:val="28"/>
          <w:szCs w:val="28"/>
        </w:rPr>
        <w:t>50,0+20,0</w:t>
      </w:r>
      <w:r w:rsidRPr="00A658FE">
        <w:rPr>
          <w:b/>
          <w:sz w:val="28"/>
          <w:szCs w:val="28"/>
        </w:rPr>
        <w:t>+30,0=</w:t>
      </w:r>
      <w:r>
        <w:rPr>
          <w:b/>
          <w:sz w:val="28"/>
          <w:szCs w:val="28"/>
        </w:rPr>
        <w:t>100%</w:t>
      </w:r>
    </w:p>
    <w:p w:rsidR="00BF426B" w:rsidRPr="00A658FE" w:rsidRDefault="00BF426B" w:rsidP="00BF426B">
      <w:pPr>
        <w:ind w:firstLine="708"/>
        <w:jc w:val="both"/>
        <w:rPr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  <w:r w:rsidRPr="00A658FE">
        <w:rPr>
          <w:b/>
          <w:sz w:val="28"/>
          <w:szCs w:val="28"/>
        </w:rPr>
        <w:t xml:space="preserve">Эффективность </w:t>
      </w:r>
      <w:r>
        <w:rPr>
          <w:b/>
          <w:sz w:val="28"/>
          <w:szCs w:val="28"/>
        </w:rPr>
        <w:t xml:space="preserve">100 </w:t>
      </w:r>
      <w:r w:rsidRPr="00A658FE">
        <w:rPr>
          <w:b/>
          <w:sz w:val="28"/>
          <w:szCs w:val="28"/>
        </w:rPr>
        <w:t>%</w:t>
      </w: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Муниципальная программа считается реализованной: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95% и более – с высоким уровнем;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75-95% – с удовлетворительным уровнем;</w:t>
      </w: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sz w:val="28"/>
          <w:szCs w:val="28"/>
        </w:rPr>
        <w:t>-  при эффективности менее 75% – с неудовлетворительным уровнем.</w:t>
      </w:r>
    </w:p>
    <w:p w:rsidR="00BF426B" w:rsidRPr="00A658FE" w:rsidRDefault="00BF426B" w:rsidP="00BF426B">
      <w:pPr>
        <w:ind w:firstLine="709"/>
        <w:jc w:val="both"/>
        <w:rPr>
          <w:b/>
          <w:sz w:val="28"/>
          <w:szCs w:val="28"/>
        </w:rPr>
      </w:pPr>
    </w:p>
    <w:p w:rsidR="00BF426B" w:rsidRPr="00A658FE" w:rsidRDefault="00BF426B" w:rsidP="00BF426B">
      <w:pPr>
        <w:ind w:firstLine="709"/>
        <w:jc w:val="both"/>
        <w:rPr>
          <w:sz w:val="28"/>
          <w:szCs w:val="28"/>
        </w:rPr>
      </w:pPr>
      <w:r w:rsidRPr="00A658FE">
        <w:rPr>
          <w:b/>
          <w:sz w:val="28"/>
          <w:szCs w:val="28"/>
        </w:rPr>
        <w:t>ВЫВОД:</w:t>
      </w:r>
      <w:r w:rsidRPr="00A658FE">
        <w:rPr>
          <w:sz w:val="28"/>
          <w:szCs w:val="28"/>
        </w:rPr>
        <w:t xml:space="preserve"> Анализ индексов результативности и эффективности позволяет оценить качество реализации под</w:t>
      </w:r>
      <w:r>
        <w:rPr>
          <w:sz w:val="28"/>
          <w:szCs w:val="28"/>
        </w:rPr>
        <w:t xml:space="preserve">программы </w:t>
      </w:r>
      <w:r w:rsidRPr="00A658FE">
        <w:rPr>
          <w:sz w:val="28"/>
          <w:szCs w:val="28"/>
        </w:rPr>
        <w:t>как высокое.</w:t>
      </w:r>
    </w:p>
    <w:p w:rsidR="00630A84" w:rsidRPr="00815008" w:rsidRDefault="00630A84" w:rsidP="00630A84">
      <w:pPr>
        <w:pStyle w:val="a3"/>
        <w:spacing w:line="260" w:lineRule="exact"/>
        <w:ind w:left="709" w:firstLine="709"/>
        <w:rPr>
          <w:sz w:val="28"/>
          <w:szCs w:val="28"/>
        </w:rPr>
      </w:pPr>
    </w:p>
    <w:sectPr w:rsidR="00630A84" w:rsidRPr="00815008" w:rsidSect="001D79F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FEC"/>
    <w:multiLevelType w:val="hybridMultilevel"/>
    <w:tmpl w:val="907C6558"/>
    <w:lvl w:ilvl="0" w:tplc="52C0279A">
      <w:start w:val="404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260"/>
    <w:multiLevelType w:val="hybridMultilevel"/>
    <w:tmpl w:val="557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C65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29F"/>
    <w:multiLevelType w:val="hybridMultilevel"/>
    <w:tmpl w:val="C3FE6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87922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80F"/>
    <w:multiLevelType w:val="hybridMultilevel"/>
    <w:tmpl w:val="2A265CD0"/>
    <w:lvl w:ilvl="0" w:tplc="F42A7E72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2965"/>
    <w:multiLevelType w:val="hybridMultilevel"/>
    <w:tmpl w:val="F208C6AA"/>
    <w:lvl w:ilvl="0" w:tplc="7BD0678C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4F1"/>
    <w:multiLevelType w:val="hybridMultilevel"/>
    <w:tmpl w:val="1B4C7D32"/>
    <w:lvl w:ilvl="0" w:tplc="22FA4DB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4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6"/>
    <w:rsid w:val="00036132"/>
    <w:rsid w:val="0005623E"/>
    <w:rsid w:val="0017755D"/>
    <w:rsid w:val="001C6AFB"/>
    <w:rsid w:val="001D1058"/>
    <w:rsid w:val="001D79FA"/>
    <w:rsid w:val="00223E0C"/>
    <w:rsid w:val="00283215"/>
    <w:rsid w:val="00296D16"/>
    <w:rsid w:val="00450355"/>
    <w:rsid w:val="004F538B"/>
    <w:rsid w:val="005D1B17"/>
    <w:rsid w:val="005D3D78"/>
    <w:rsid w:val="00630A84"/>
    <w:rsid w:val="006727A8"/>
    <w:rsid w:val="006E7C98"/>
    <w:rsid w:val="0070750E"/>
    <w:rsid w:val="00735DB8"/>
    <w:rsid w:val="00775471"/>
    <w:rsid w:val="007A0BB4"/>
    <w:rsid w:val="00815008"/>
    <w:rsid w:val="00857F06"/>
    <w:rsid w:val="008D1E8F"/>
    <w:rsid w:val="008D281F"/>
    <w:rsid w:val="00A33DF6"/>
    <w:rsid w:val="00A37E99"/>
    <w:rsid w:val="00A50848"/>
    <w:rsid w:val="00A631E6"/>
    <w:rsid w:val="00A649C7"/>
    <w:rsid w:val="00A658FE"/>
    <w:rsid w:val="00B21AEF"/>
    <w:rsid w:val="00B500D8"/>
    <w:rsid w:val="00B80F43"/>
    <w:rsid w:val="00BA4EE2"/>
    <w:rsid w:val="00BF426B"/>
    <w:rsid w:val="00C311F6"/>
    <w:rsid w:val="00CB5965"/>
    <w:rsid w:val="00CC77E9"/>
    <w:rsid w:val="00CF4CDE"/>
    <w:rsid w:val="00D30248"/>
    <w:rsid w:val="00D42F5E"/>
    <w:rsid w:val="00D824EC"/>
    <w:rsid w:val="00F41AB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6F655-1559-48BE-96EF-150785B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Cell">
    <w:name w:val="ConsPlusCell Знак"/>
    <w:link w:val="ConsPlusCell0"/>
    <w:locked/>
    <w:rsid w:val="001C6AFB"/>
    <w:rPr>
      <w:rFonts w:ascii="Calibri" w:eastAsia="Times New Roman" w:hAnsi="Calibri" w:cs="Times New Roman"/>
      <w:sz w:val="26"/>
      <w:szCs w:val="26"/>
    </w:rPr>
  </w:style>
  <w:style w:type="paragraph" w:customStyle="1" w:styleId="ConsPlusCell0">
    <w:name w:val="ConsPlusCell"/>
    <w:link w:val="ConsPlusCell"/>
    <w:rsid w:val="001C6A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text">
    <w:name w:val="text"/>
    <w:basedOn w:val="a0"/>
    <w:rsid w:val="001C6AFB"/>
  </w:style>
  <w:style w:type="character" w:customStyle="1" w:styleId="10">
    <w:name w:val="Заголовок 1 Знак"/>
    <w:basedOn w:val="a0"/>
    <w:link w:val="1"/>
    <w:uiPriority w:val="9"/>
    <w:rsid w:val="00D42F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Компаниец </cp:lastModifiedBy>
  <cp:revision>21</cp:revision>
  <cp:lastPrinted>2021-03-04T09:01:00Z</cp:lastPrinted>
  <dcterms:created xsi:type="dcterms:W3CDTF">2021-03-04T08:54:00Z</dcterms:created>
  <dcterms:modified xsi:type="dcterms:W3CDTF">2021-03-04T09:26:00Z</dcterms:modified>
</cp:coreProperties>
</file>